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АНАЛИТИЧЕСКАЯ  ИНФОРМАЦИЯ</w:t>
      </w:r>
    </w:p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О рассмотрении об</w:t>
      </w:r>
      <w:r w:rsidR="00147A4D" w:rsidRPr="003C64D5">
        <w:rPr>
          <w:rFonts w:ascii="Times New Roman" w:hAnsi="Times New Roman" w:cs="Times New Roman"/>
          <w:sz w:val="28"/>
          <w:szCs w:val="28"/>
        </w:rPr>
        <w:t>ращений граждан, поступивших в А</w:t>
      </w:r>
      <w:r w:rsidRPr="003C64D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47A4D" w:rsidRPr="003C64D5">
        <w:rPr>
          <w:rFonts w:ascii="Times New Roman" w:hAnsi="Times New Roman" w:cs="Times New Roman"/>
          <w:sz w:val="28"/>
          <w:szCs w:val="28"/>
        </w:rPr>
        <w:t>Новороговского</w:t>
      </w:r>
      <w:r w:rsidRPr="003C6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A4D" w:rsidRPr="003C64D5">
        <w:rPr>
          <w:rFonts w:ascii="Times New Roman" w:hAnsi="Times New Roman" w:cs="Times New Roman"/>
          <w:sz w:val="28"/>
          <w:szCs w:val="28"/>
        </w:rPr>
        <w:t>Егорлыкского</w:t>
      </w:r>
      <w:r w:rsidRPr="003C64D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663A6" w:rsidRPr="003C64D5" w:rsidRDefault="00147A4D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E663A6" w:rsidRPr="003C64D5">
        <w:rPr>
          <w:rFonts w:ascii="Times New Roman" w:hAnsi="Times New Roman" w:cs="Times New Roman"/>
          <w:sz w:val="28"/>
          <w:szCs w:val="28"/>
        </w:rPr>
        <w:t xml:space="preserve"> </w:t>
      </w:r>
      <w:r w:rsidRPr="003C64D5">
        <w:rPr>
          <w:rFonts w:ascii="Times New Roman" w:hAnsi="Times New Roman" w:cs="Times New Roman"/>
          <w:sz w:val="28"/>
          <w:szCs w:val="28"/>
        </w:rPr>
        <w:t xml:space="preserve"> в  2020 </w:t>
      </w:r>
      <w:r w:rsidR="00677ECA">
        <w:rPr>
          <w:rFonts w:ascii="Times New Roman" w:hAnsi="Times New Roman" w:cs="Times New Roman"/>
          <w:sz w:val="28"/>
          <w:szCs w:val="28"/>
        </w:rPr>
        <w:t>г.</w:t>
      </w:r>
    </w:p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3A6" w:rsidRDefault="00E663A6" w:rsidP="0014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7A" w:rsidRPr="00147A4D" w:rsidRDefault="00355F7A" w:rsidP="00147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63A6" w:rsidRPr="00355F7A" w:rsidRDefault="007E7559" w:rsidP="003C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F7A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Новороговского сельского поселения строится на основе реализации положений Федера</w:t>
      </w:r>
      <w:r w:rsidR="0007105A" w:rsidRPr="00355F7A">
        <w:rPr>
          <w:rFonts w:ascii="Times New Roman" w:hAnsi="Times New Roman" w:cs="Times New Roman"/>
          <w:sz w:val="28"/>
          <w:szCs w:val="28"/>
        </w:rPr>
        <w:t>льного закона от 02.05.2006 г.</w:t>
      </w:r>
      <w:r w:rsidRPr="00355F7A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обращения граждан Российской Федерации» и является неотъемлемой частью ее деятельности, которая непосредственно способствует реализации конституционных прав жителей поселения.</w:t>
      </w:r>
    </w:p>
    <w:p w:rsidR="003738B0" w:rsidRPr="00355F7A" w:rsidRDefault="00321F77" w:rsidP="003C6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7A">
        <w:rPr>
          <w:rFonts w:ascii="Times New Roman" w:hAnsi="Times New Roman" w:cs="Times New Roman"/>
          <w:sz w:val="28"/>
          <w:szCs w:val="28"/>
        </w:rPr>
        <w:t xml:space="preserve">           В  2020 г. в Администрацию Новороговского</w:t>
      </w:r>
      <w:r w:rsidR="00E05410" w:rsidRPr="00355F7A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3</w:t>
      </w:r>
      <w:r w:rsidRPr="00355F7A">
        <w:rPr>
          <w:rFonts w:ascii="Times New Roman" w:hAnsi="Times New Roman" w:cs="Times New Roman"/>
          <w:sz w:val="28"/>
          <w:szCs w:val="28"/>
        </w:rPr>
        <w:t xml:space="preserve"> </w:t>
      </w:r>
      <w:r w:rsidR="003C64D5" w:rsidRPr="00355F7A">
        <w:rPr>
          <w:rFonts w:ascii="Times New Roman" w:hAnsi="Times New Roman" w:cs="Times New Roman"/>
          <w:sz w:val="28"/>
          <w:szCs w:val="28"/>
        </w:rPr>
        <w:t xml:space="preserve">обращения от жителей </w:t>
      </w:r>
      <w:r w:rsidR="0007105A" w:rsidRPr="00355F7A">
        <w:rPr>
          <w:rFonts w:ascii="Times New Roman" w:hAnsi="Times New Roman" w:cs="Times New Roman"/>
          <w:sz w:val="28"/>
          <w:szCs w:val="28"/>
        </w:rPr>
        <w:t xml:space="preserve">Новороговского сельского </w:t>
      </w:r>
      <w:r w:rsidR="003C64D5" w:rsidRPr="00355F7A">
        <w:rPr>
          <w:rFonts w:ascii="Times New Roman" w:hAnsi="Times New Roman" w:cs="Times New Roman"/>
          <w:sz w:val="28"/>
          <w:szCs w:val="28"/>
        </w:rPr>
        <w:t>поселения</w:t>
      </w:r>
      <w:r w:rsidR="00355F7A" w:rsidRPr="00355F7A">
        <w:rPr>
          <w:rFonts w:ascii="Times New Roman" w:hAnsi="Times New Roman" w:cs="Times New Roman"/>
          <w:sz w:val="28"/>
          <w:szCs w:val="28"/>
        </w:rPr>
        <w:t>.</w:t>
      </w:r>
    </w:p>
    <w:p w:rsidR="00321F77" w:rsidRPr="00355F7A" w:rsidRDefault="003738B0" w:rsidP="00355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7A">
        <w:rPr>
          <w:rFonts w:ascii="Times New Roman" w:hAnsi="Times New Roman" w:cs="Times New Roman"/>
          <w:sz w:val="28"/>
          <w:szCs w:val="28"/>
        </w:rPr>
        <w:t xml:space="preserve">         В поступивших обращениях ставились вопро</w:t>
      </w:r>
      <w:r w:rsidR="00355F7A" w:rsidRPr="00355F7A">
        <w:rPr>
          <w:rFonts w:ascii="Times New Roman" w:hAnsi="Times New Roman" w:cs="Times New Roman"/>
          <w:sz w:val="28"/>
          <w:szCs w:val="28"/>
        </w:rPr>
        <w:t xml:space="preserve">сы, касающиеся содержания </w:t>
      </w:r>
      <w:r w:rsidRPr="00355F7A">
        <w:rPr>
          <w:rFonts w:ascii="Times New Roman" w:hAnsi="Times New Roman" w:cs="Times New Roman"/>
          <w:sz w:val="28"/>
          <w:szCs w:val="28"/>
        </w:rPr>
        <w:t>сельскохозяйственных животных,</w:t>
      </w:r>
      <w:r w:rsidR="00355F7A" w:rsidRPr="00355F7A">
        <w:rPr>
          <w:rFonts w:ascii="Times New Roman" w:hAnsi="Times New Roman" w:cs="Times New Roman"/>
          <w:sz w:val="28"/>
          <w:szCs w:val="28"/>
        </w:rPr>
        <w:t xml:space="preserve"> </w:t>
      </w:r>
      <w:r w:rsidRPr="00355F7A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3C64D5" w:rsidRPr="00355F7A">
        <w:rPr>
          <w:rFonts w:ascii="Times New Roman" w:hAnsi="Times New Roman" w:cs="Times New Roman"/>
          <w:sz w:val="28"/>
          <w:szCs w:val="28"/>
        </w:rPr>
        <w:t>соб</w:t>
      </w:r>
      <w:r w:rsidR="00355F7A" w:rsidRPr="00355F7A">
        <w:rPr>
          <w:rFonts w:ascii="Times New Roman" w:hAnsi="Times New Roman" w:cs="Times New Roman"/>
          <w:sz w:val="28"/>
          <w:szCs w:val="28"/>
        </w:rPr>
        <w:t>людения тишины и покоя граждан.</w:t>
      </w:r>
      <w:r w:rsidR="003C64D5" w:rsidRPr="00355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05B" w:rsidRPr="00355F7A" w:rsidRDefault="00355F7A" w:rsidP="00147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F7A">
        <w:rPr>
          <w:rFonts w:ascii="Times New Roman" w:hAnsi="Times New Roman" w:cs="Times New Roman"/>
          <w:sz w:val="28"/>
          <w:szCs w:val="28"/>
        </w:rPr>
        <w:t xml:space="preserve">        Все заявления граждан рассмотрены и даны ответы на данные заявления в установленный законом срок.</w:t>
      </w:r>
    </w:p>
    <w:sectPr w:rsidR="00C1005B" w:rsidRPr="0035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1D"/>
    <w:rsid w:val="0007105A"/>
    <w:rsid w:val="00147A4D"/>
    <w:rsid w:val="00321F77"/>
    <w:rsid w:val="00355F7A"/>
    <w:rsid w:val="003738B0"/>
    <w:rsid w:val="003C64D5"/>
    <w:rsid w:val="00677ECA"/>
    <w:rsid w:val="006A2A3A"/>
    <w:rsid w:val="007E7559"/>
    <w:rsid w:val="00B7321D"/>
    <w:rsid w:val="00C1005B"/>
    <w:rsid w:val="00CB2439"/>
    <w:rsid w:val="00E05410"/>
    <w:rsid w:val="00E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17</cp:revision>
  <dcterms:created xsi:type="dcterms:W3CDTF">2020-06-25T13:27:00Z</dcterms:created>
  <dcterms:modified xsi:type="dcterms:W3CDTF">2021-03-22T13:20:00Z</dcterms:modified>
</cp:coreProperties>
</file>