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24" w:rsidRPr="009149F1" w:rsidRDefault="002E4E39" w:rsidP="005A3756">
      <w:pPr>
        <w:pStyle w:val="2"/>
        <w:jc w:val="center"/>
        <w:rPr>
          <w:szCs w:val="28"/>
        </w:rPr>
      </w:pPr>
      <w:r>
        <w:rPr>
          <w:szCs w:val="28"/>
        </w:rPr>
        <w:t>А</w:t>
      </w:r>
      <w:r w:rsidR="00FF5A24" w:rsidRPr="009149F1">
        <w:rPr>
          <w:szCs w:val="28"/>
        </w:rPr>
        <w:t xml:space="preserve">ДМИНИСТРАЦИЯ </w:t>
      </w:r>
      <w:r>
        <w:rPr>
          <w:szCs w:val="28"/>
        </w:rPr>
        <w:t>НОВОРОГОВСКОГО СЕЛЬСКОГО ПОСЕЛЕНИЯ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p w:rsidR="00FF5A24" w:rsidRDefault="00FF5A24" w:rsidP="00F92132">
      <w:pPr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ПОСТАНОВЛЕНИЕ</w:t>
      </w:r>
    </w:p>
    <w:p w:rsidR="00F92132" w:rsidRPr="009149F1" w:rsidRDefault="00F92132" w:rsidP="00F9213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2105"/>
        <w:gridCol w:w="4126"/>
      </w:tblGrid>
      <w:tr w:rsidR="00FF5A24" w:rsidRPr="009149F1" w:rsidTr="00A529D8">
        <w:tc>
          <w:tcPr>
            <w:tcW w:w="3969" w:type="dxa"/>
          </w:tcPr>
          <w:p w:rsidR="00FF5A24" w:rsidRPr="009149F1" w:rsidRDefault="00F92132" w:rsidP="00F9213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  января</w:t>
            </w:r>
            <w:r w:rsidR="00905828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FF5A24" w:rsidRPr="009149F1" w:rsidRDefault="00F92132" w:rsidP="00A52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4126" w:type="dxa"/>
          </w:tcPr>
          <w:p w:rsidR="00FF5A24" w:rsidRPr="009149F1" w:rsidRDefault="002E4E39" w:rsidP="00A529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Новороговская</w:t>
            </w:r>
            <w:proofErr w:type="spellEnd"/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0"/>
      </w:tblGrid>
      <w:tr w:rsidR="00FF5A24" w:rsidRPr="009149F1" w:rsidT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5318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EE3569"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к муниципальным служащим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  <w:r w:rsidR="003D0916">
        <w:rPr>
          <w:rFonts w:ascii="Times New Roman" w:hAnsi="Times New Roman"/>
          <w:color w:val="000000"/>
          <w:sz w:val="28"/>
          <w:szCs w:val="28"/>
        </w:rPr>
        <w:t>, руководствуясь п.11 ч.2 ст.30 Устава муниципального образования «</w:t>
      </w:r>
      <w:proofErr w:type="spellStart"/>
      <w:r w:rsidR="003D0916">
        <w:rPr>
          <w:rFonts w:ascii="Times New Roman" w:hAnsi="Times New Roman"/>
          <w:color w:val="000000"/>
          <w:sz w:val="28"/>
          <w:szCs w:val="28"/>
        </w:rPr>
        <w:t>Новороговское</w:t>
      </w:r>
      <w:proofErr w:type="spellEnd"/>
      <w:r w:rsidR="003D0916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>. </w:t>
      </w:r>
      <w:proofErr w:type="gramStart"/>
      <w:r w:rsidR="00FF5A24"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F5A24" w:rsidRPr="009149F1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2E4E39">
        <w:rPr>
          <w:rFonts w:ascii="Times New Roman" w:hAnsi="Times New Roman"/>
          <w:sz w:val="28"/>
          <w:szCs w:val="28"/>
        </w:rPr>
        <w:t>оставляю за собой.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403FE5" w:rsidRPr="009149F1" w:rsidRDefault="00F92132" w:rsidP="002E4E3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о г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2E4E39" w:rsidP="002E4E3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Новороговского сельского поселения</w:t>
            </w:r>
          </w:p>
        </w:tc>
        <w:tc>
          <w:tcPr>
            <w:tcW w:w="6180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2E4E39" w:rsidP="00F92132">
            <w:pPr>
              <w:widowControl w:val="0"/>
              <w:tabs>
                <w:tab w:val="left" w:pos="38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="00F92132">
              <w:rPr>
                <w:rFonts w:ascii="Times New Roman" w:hAnsi="Times New Roman"/>
                <w:sz w:val="28"/>
                <w:szCs w:val="28"/>
              </w:rPr>
              <w:t>Ю.Е.Самарцева</w:t>
            </w:r>
            <w:proofErr w:type="spellEnd"/>
          </w:p>
        </w:tc>
      </w:tr>
    </w:tbl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375965" w:rsidRDefault="00375965" w:rsidP="00375965">
      <w:pPr>
        <w:rPr>
          <w:rFonts w:ascii="Times New Roman" w:hAnsi="Times New Roman"/>
          <w:sz w:val="28"/>
          <w:szCs w:val="28"/>
        </w:rPr>
      </w:pPr>
    </w:p>
    <w:p w:rsidR="002E4E39" w:rsidRDefault="002E4E3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2E4E39" w:rsidRDefault="002E4E3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2E4E39" w:rsidRDefault="002E4E3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2E4E39">
        <w:rPr>
          <w:rFonts w:ascii="Times New Roman" w:hAnsi="Times New Roman"/>
          <w:sz w:val="28"/>
          <w:szCs w:val="28"/>
        </w:rPr>
        <w:t>Новороговского сельского поселения</w:t>
      </w:r>
      <w:r w:rsidRPr="009149F1">
        <w:rPr>
          <w:rFonts w:ascii="Times New Roman" w:hAnsi="Times New Roman"/>
          <w:sz w:val="28"/>
          <w:szCs w:val="28"/>
        </w:rPr>
        <w:t xml:space="preserve"> 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от </w:t>
      </w:r>
      <w:r w:rsidR="00F92132">
        <w:rPr>
          <w:rFonts w:ascii="Times New Roman" w:hAnsi="Times New Roman"/>
          <w:sz w:val="28"/>
          <w:szCs w:val="28"/>
        </w:rPr>
        <w:t>22.01.2019 № 6</w:t>
      </w:r>
    </w:p>
    <w:p w:rsidR="006616A3" w:rsidRPr="00644646" w:rsidRDefault="006616A3" w:rsidP="009836CF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  <w:t xml:space="preserve"> </w:t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EE3569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2E4E39">
        <w:rPr>
          <w:rFonts w:ascii="Times New Roman" w:hAnsi="Times New Roman"/>
          <w:sz w:val="28"/>
          <w:szCs w:val="28"/>
        </w:rPr>
        <w:t>Новороговского сельского поселения</w:t>
      </w:r>
      <w:r w:rsidR="00EE4B92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2E4E39">
        <w:rPr>
          <w:rFonts w:ascii="Times New Roman" w:hAnsi="Times New Roman"/>
          <w:sz w:val="28"/>
          <w:szCs w:val="28"/>
        </w:rPr>
        <w:t>Новороговского сельского поселения</w:t>
      </w:r>
      <w:r w:rsidR="0053183D" w:rsidRPr="0053183D">
        <w:rPr>
          <w:rFonts w:ascii="Times New Roman" w:hAnsi="Times New Roman"/>
          <w:sz w:val="28"/>
          <w:szCs w:val="28"/>
        </w:rPr>
        <w:t xml:space="preserve"> 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proofErr w:type="gramStart"/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10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  <w:proofErr w:type="gramEnd"/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 случаях совершения правонарушений, установленных </w:t>
      </w:r>
      <w:hyperlink r:id="rId11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2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3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4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2E4E39">
        <w:rPr>
          <w:rFonts w:ascii="Times New Roman" w:hAnsi="Times New Roman"/>
          <w:sz w:val="28"/>
          <w:szCs w:val="28"/>
          <w:lang w:eastAsia="ru-RU"/>
        </w:rPr>
        <w:t xml:space="preserve">специалистом по кадровой работе </w:t>
      </w:r>
      <w:r w:rsidR="004A0AF1" w:rsidRPr="007D1AB4">
        <w:rPr>
          <w:rFonts w:ascii="Times New Roman" w:hAnsi="Times New Roman"/>
          <w:sz w:val="28"/>
          <w:szCs w:val="28"/>
        </w:rPr>
        <w:t xml:space="preserve">Администрации </w:t>
      </w:r>
      <w:r w:rsidR="002E4E39">
        <w:rPr>
          <w:rFonts w:ascii="Times New Roman" w:hAnsi="Times New Roman"/>
          <w:sz w:val="28"/>
          <w:szCs w:val="28"/>
        </w:rPr>
        <w:t>Новороговского сельского поселения</w:t>
      </w:r>
      <w:r w:rsidR="007D1AB4" w:rsidRPr="007D1AB4">
        <w:rPr>
          <w:rFonts w:ascii="Times New Roman" w:hAnsi="Times New Roman"/>
          <w:sz w:val="28"/>
          <w:szCs w:val="28"/>
        </w:rPr>
        <w:t xml:space="preserve"> либо 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 w:rsidR="00A463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 Администрации </w:t>
      </w:r>
      <w:r w:rsidR="002E4E39">
        <w:rPr>
          <w:rFonts w:ascii="Times New Roman" w:hAnsi="Times New Roman"/>
          <w:sz w:val="28"/>
          <w:szCs w:val="28"/>
          <w:lang w:eastAsia="ru-RU"/>
        </w:rPr>
        <w:t>Новороговского сельского поселения.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proofErr w:type="gramStart"/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2E4E39">
        <w:rPr>
          <w:rFonts w:ascii="Times New Roman" w:hAnsi="Times New Roman"/>
          <w:sz w:val="28"/>
          <w:szCs w:val="28"/>
          <w:lang w:eastAsia="ru-RU"/>
        </w:rPr>
        <w:t>специалиста по кадровой работе А</w:t>
      </w:r>
      <w:r w:rsidR="004A0AF1" w:rsidRPr="0053183D">
        <w:rPr>
          <w:rFonts w:ascii="Times New Roman" w:hAnsi="Times New Roman"/>
          <w:sz w:val="28"/>
          <w:szCs w:val="28"/>
        </w:rPr>
        <w:t xml:space="preserve">дминистрации </w:t>
      </w:r>
      <w:r w:rsidR="002E4E39">
        <w:rPr>
          <w:rFonts w:ascii="Times New Roman" w:hAnsi="Times New Roman"/>
          <w:sz w:val="28"/>
          <w:szCs w:val="28"/>
        </w:rPr>
        <w:t xml:space="preserve">Новороговского сельского поселения либо </w:t>
      </w:r>
      <w:r w:rsidR="007D1AB4" w:rsidRPr="007D1AB4">
        <w:rPr>
          <w:rFonts w:ascii="Times New Roman" w:hAnsi="Times New Roman"/>
          <w:sz w:val="28"/>
          <w:szCs w:val="28"/>
        </w:rPr>
        <w:t xml:space="preserve"> 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7D1AB4" w:rsidRPr="00F26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lastRenderedPageBreak/>
        <w:t>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  <w:proofErr w:type="gramEnd"/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5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6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</w:t>
      </w:r>
      <w:r w:rsidR="00F921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>№</w:t>
      </w:r>
      <w:r w:rsidR="00F921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2E4E39">
        <w:rPr>
          <w:rFonts w:ascii="Times New Roman" w:hAnsi="Times New Roman"/>
          <w:sz w:val="28"/>
          <w:szCs w:val="28"/>
          <w:lang w:eastAsia="ru-RU"/>
        </w:rPr>
        <w:t>Новороговского сельского поселения</w:t>
      </w:r>
      <w:r w:rsidR="009836C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являющийся представителем нанимателя (работодателем),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760D6C"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Непредоставление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7F319E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2E4E39">
        <w:rPr>
          <w:rFonts w:ascii="Times New Roman" w:hAnsi="Times New Roman"/>
          <w:sz w:val="28"/>
          <w:szCs w:val="28"/>
          <w:lang w:eastAsia="ru-RU"/>
        </w:rPr>
        <w:t>Новороговского сельского поселения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8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 w:rsidR="002E4E3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2E4E39">
        <w:rPr>
          <w:rFonts w:ascii="Times New Roman" w:hAnsi="Times New Roman"/>
          <w:sz w:val="28"/>
          <w:szCs w:val="28"/>
          <w:lang w:eastAsia="ru-RU"/>
        </w:rPr>
        <w:t>Новороговского сельского поселения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9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20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2F2977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7F319E" w:rsidRPr="00972CBC" w:rsidRDefault="00D22060" w:rsidP="009836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</w:t>
      </w:r>
      <w:proofErr w:type="gramStart"/>
      <w:r w:rsidR="0055063F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в виде увольнения в связи с утратой</w:t>
      </w:r>
      <w:proofErr w:type="gramEnd"/>
      <w:r w:rsidR="0055063F">
        <w:rPr>
          <w:rFonts w:ascii="Times New Roman" w:hAnsi="Times New Roman"/>
          <w:sz w:val="28"/>
          <w:szCs w:val="28"/>
          <w:lang w:eastAsia="ru-RU"/>
        </w:rPr>
        <w:t xml:space="preserve">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7F319E" w:rsidRPr="00972CBC" w:rsidSect="00644646">
      <w:footerReference w:type="default" r:id="rId21"/>
      <w:pgSz w:w="11906" w:h="16838"/>
      <w:pgMar w:top="1418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10" w:rsidRDefault="000F2E10">
      <w:r>
        <w:separator/>
      </w:r>
    </w:p>
  </w:endnote>
  <w:endnote w:type="continuationSeparator" w:id="0">
    <w:p w:rsidR="000F2E10" w:rsidRDefault="000F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24" w:rsidRPr="005F3EF5" w:rsidRDefault="00FF5A24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9836CF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10" w:rsidRDefault="000F2E10">
      <w:r>
        <w:separator/>
      </w:r>
    </w:p>
  </w:footnote>
  <w:footnote w:type="continuationSeparator" w:id="0">
    <w:p w:rsidR="000F2E10" w:rsidRDefault="000F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2E10"/>
    <w:rsid w:val="000F500B"/>
    <w:rsid w:val="00100A80"/>
    <w:rsid w:val="001055A8"/>
    <w:rsid w:val="001152A6"/>
    <w:rsid w:val="0011540F"/>
    <w:rsid w:val="00122195"/>
    <w:rsid w:val="00123CC5"/>
    <w:rsid w:val="00124C9E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4E39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5193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0916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36CF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A7080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92132"/>
    <w:rsid w:val="00FA0051"/>
    <w:rsid w:val="00FA6B84"/>
    <w:rsid w:val="00FB4DEA"/>
    <w:rsid w:val="00FB5CFC"/>
    <w:rsid w:val="00FC3028"/>
    <w:rsid w:val="00FC78C2"/>
    <w:rsid w:val="00FD0465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3CD562903918529D984E85DDE4C7243YBV4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4FE362F4E99C2171528C514E6A5BE08D57995966217C7F474F66FEB8D807072CD5F345D592894F03ED2FA24CxDy0G" TargetMode="External"/><Relationship Id="rId1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6C28-25B7-4C38-953C-BB2EC566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АНРогСп</cp:lastModifiedBy>
  <cp:revision>10</cp:revision>
  <cp:lastPrinted>2019-01-22T04:54:00Z</cp:lastPrinted>
  <dcterms:created xsi:type="dcterms:W3CDTF">2018-12-21T10:01:00Z</dcterms:created>
  <dcterms:modified xsi:type="dcterms:W3CDTF">2019-01-22T05:26:00Z</dcterms:modified>
</cp:coreProperties>
</file>