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4CB" w:rsidRDefault="006634CB" w:rsidP="006A7FB6">
      <w:pPr>
        <w:pStyle w:val="2"/>
        <w:spacing w:after="0" w:line="240" w:lineRule="auto"/>
        <w:jc w:val="center"/>
        <w:rPr>
          <w:sz w:val="28"/>
          <w:szCs w:val="28"/>
        </w:rPr>
      </w:pPr>
    </w:p>
    <w:p w:rsidR="006634CB" w:rsidRPr="00B719ED" w:rsidRDefault="006634CB" w:rsidP="00E70522">
      <w:pPr>
        <w:pStyle w:val="2"/>
        <w:spacing w:after="0" w:line="240" w:lineRule="auto"/>
        <w:jc w:val="center"/>
        <w:rPr>
          <w:rFonts w:ascii="Times New Roman" w:hAnsi="Times New Roman" w:cs="Times New Roman"/>
          <w:b/>
          <w:bCs/>
          <w:sz w:val="32"/>
          <w:szCs w:val="32"/>
        </w:rPr>
      </w:pPr>
      <w:r w:rsidRPr="00B719ED">
        <w:rPr>
          <w:rFonts w:ascii="Times New Roman" w:hAnsi="Times New Roman" w:cs="Times New Roman"/>
          <w:b/>
          <w:bCs/>
          <w:sz w:val="32"/>
          <w:szCs w:val="32"/>
        </w:rPr>
        <w:t>АДМИНИСТРАЦИЯ НОВОРОГОВСКОГО  СЕЛЬСКОГО ПОСЕЛЕНИЯ</w:t>
      </w:r>
    </w:p>
    <w:p w:rsidR="006634CB" w:rsidRDefault="006634CB" w:rsidP="006A7FB6">
      <w:pPr>
        <w:jc w:val="center"/>
        <w:rPr>
          <w:rFonts w:ascii="Times New Roman" w:hAnsi="Times New Roman" w:cs="Times New Roman"/>
          <w:b/>
          <w:bCs/>
          <w:sz w:val="28"/>
          <w:szCs w:val="28"/>
        </w:rPr>
      </w:pPr>
    </w:p>
    <w:p w:rsidR="00F951A1" w:rsidRDefault="006634CB" w:rsidP="00F951A1">
      <w:pPr>
        <w:jc w:val="center"/>
        <w:rPr>
          <w:rFonts w:ascii="Times New Roman" w:hAnsi="Times New Roman" w:cs="Times New Roman"/>
          <w:b/>
          <w:bCs/>
          <w:sz w:val="28"/>
          <w:szCs w:val="28"/>
        </w:rPr>
      </w:pPr>
      <w:r>
        <w:rPr>
          <w:rFonts w:ascii="Times New Roman" w:hAnsi="Times New Roman" w:cs="Times New Roman"/>
          <w:b/>
          <w:bCs/>
          <w:sz w:val="28"/>
          <w:szCs w:val="28"/>
        </w:rPr>
        <w:t>ПОСТАНОВЛЕНИ</w:t>
      </w:r>
      <w:r w:rsidRPr="006A7FB6">
        <w:rPr>
          <w:rFonts w:ascii="Times New Roman" w:hAnsi="Times New Roman" w:cs="Times New Roman"/>
          <w:b/>
          <w:bCs/>
          <w:sz w:val="28"/>
          <w:szCs w:val="28"/>
        </w:rPr>
        <w:t>Е</w:t>
      </w:r>
      <w:r>
        <w:rPr>
          <w:rFonts w:ascii="Times New Roman" w:hAnsi="Times New Roman" w:cs="Times New Roman"/>
          <w:b/>
          <w:bCs/>
          <w:sz w:val="28"/>
          <w:szCs w:val="28"/>
        </w:rPr>
        <w:t xml:space="preserve"> </w:t>
      </w:r>
    </w:p>
    <w:p w:rsidR="006634CB" w:rsidRPr="006A7FB6" w:rsidRDefault="003D765F" w:rsidP="00F951A1">
      <w:pPr>
        <w:jc w:val="center"/>
        <w:rPr>
          <w:rFonts w:ascii="Times New Roman" w:hAnsi="Times New Roman" w:cs="Times New Roman"/>
          <w:b/>
          <w:bCs/>
          <w:sz w:val="28"/>
          <w:szCs w:val="28"/>
        </w:rPr>
      </w:pPr>
      <w:r>
        <w:rPr>
          <w:rFonts w:ascii="Times New Roman" w:hAnsi="Times New Roman" w:cs="Times New Roman"/>
          <w:b/>
          <w:bCs/>
          <w:sz w:val="28"/>
          <w:szCs w:val="28"/>
        </w:rPr>
        <w:t>«</w:t>
      </w:r>
      <w:r w:rsidR="00F951A1">
        <w:rPr>
          <w:rFonts w:ascii="Times New Roman" w:hAnsi="Times New Roman" w:cs="Times New Roman"/>
          <w:b/>
          <w:bCs/>
          <w:sz w:val="28"/>
          <w:szCs w:val="28"/>
        </w:rPr>
        <w:t>17</w:t>
      </w:r>
      <w:r w:rsidR="008B24EC">
        <w:rPr>
          <w:rFonts w:ascii="Times New Roman" w:hAnsi="Times New Roman" w:cs="Times New Roman"/>
          <w:b/>
          <w:bCs/>
          <w:sz w:val="28"/>
          <w:szCs w:val="28"/>
        </w:rPr>
        <w:t>»</w:t>
      </w:r>
      <w:r w:rsidR="00F951A1">
        <w:rPr>
          <w:rFonts w:ascii="Times New Roman" w:hAnsi="Times New Roman" w:cs="Times New Roman"/>
          <w:b/>
          <w:bCs/>
          <w:sz w:val="28"/>
          <w:szCs w:val="28"/>
        </w:rPr>
        <w:t xml:space="preserve"> марта </w:t>
      </w:r>
      <w:r>
        <w:rPr>
          <w:rFonts w:ascii="Times New Roman" w:hAnsi="Times New Roman" w:cs="Times New Roman"/>
          <w:b/>
          <w:bCs/>
          <w:sz w:val="28"/>
          <w:szCs w:val="28"/>
        </w:rPr>
        <w:t xml:space="preserve"> </w:t>
      </w:r>
      <w:r w:rsidR="006634CB" w:rsidRPr="006A7FB6">
        <w:rPr>
          <w:rFonts w:ascii="Times New Roman" w:hAnsi="Times New Roman" w:cs="Times New Roman"/>
          <w:b/>
          <w:bCs/>
          <w:sz w:val="28"/>
          <w:szCs w:val="28"/>
        </w:rPr>
        <w:t>201</w:t>
      </w:r>
      <w:r>
        <w:rPr>
          <w:rFonts w:ascii="Times New Roman" w:hAnsi="Times New Roman" w:cs="Times New Roman"/>
          <w:b/>
          <w:bCs/>
          <w:sz w:val="28"/>
          <w:szCs w:val="28"/>
        </w:rPr>
        <w:t>7</w:t>
      </w:r>
      <w:r w:rsidR="006634CB" w:rsidRPr="006A7FB6">
        <w:rPr>
          <w:rFonts w:ascii="Times New Roman" w:hAnsi="Times New Roman" w:cs="Times New Roman"/>
          <w:b/>
          <w:bCs/>
          <w:sz w:val="28"/>
          <w:szCs w:val="28"/>
        </w:rPr>
        <w:t xml:space="preserve"> г.     </w:t>
      </w:r>
      <w:r w:rsidR="006634CB">
        <w:rPr>
          <w:rFonts w:ascii="Times New Roman" w:hAnsi="Times New Roman" w:cs="Times New Roman"/>
          <w:b/>
          <w:bCs/>
          <w:sz w:val="28"/>
          <w:szCs w:val="28"/>
        </w:rPr>
        <w:t xml:space="preserve">        </w:t>
      </w:r>
      <w:r w:rsidR="006634CB" w:rsidRPr="006A7FB6">
        <w:rPr>
          <w:rFonts w:ascii="Times New Roman" w:hAnsi="Times New Roman" w:cs="Times New Roman"/>
          <w:b/>
          <w:bCs/>
          <w:sz w:val="28"/>
          <w:szCs w:val="28"/>
        </w:rPr>
        <w:t xml:space="preserve"> </w:t>
      </w:r>
      <w:r w:rsidR="006634CB">
        <w:rPr>
          <w:rFonts w:ascii="Times New Roman" w:hAnsi="Times New Roman" w:cs="Times New Roman"/>
          <w:b/>
          <w:bCs/>
          <w:sz w:val="28"/>
          <w:szCs w:val="28"/>
        </w:rPr>
        <w:t xml:space="preserve">               №  </w:t>
      </w:r>
      <w:r w:rsidR="00F951A1">
        <w:rPr>
          <w:rFonts w:ascii="Times New Roman" w:hAnsi="Times New Roman" w:cs="Times New Roman"/>
          <w:b/>
          <w:bCs/>
          <w:sz w:val="28"/>
          <w:szCs w:val="28"/>
        </w:rPr>
        <w:t>1</w:t>
      </w:r>
      <w:r w:rsidR="00CC6591">
        <w:rPr>
          <w:rFonts w:ascii="Times New Roman" w:hAnsi="Times New Roman" w:cs="Times New Roman"/>
          <w:b/>
          <w:bCs/>
          <w:sz w:val="28"/>
          <w:szCs w:val="28"/>
        </w:rPr>
        <w:t>7</w:t>
      </w:r>
      <w:r w:rsidR="006634CB">
        <w:rPr>
          <w:rFonts w:ascii="Times New Roman" w:hAnsi="Times New Roman" w:cs="Times New Roman"/>
          <w:b/>
          <w:bCs/>
          <w:sz w:val="28"/>
          <w:szCs w:val="28"/>
        </w:rPr>
        <w:t xml:space="preserve">        </w:t>
      </w:r>
      <w:r w:rsidR="006634CB" w:rsidRPr="006A7FB6">
        <w:rPr>
          <w:rFonts w:ascii="Times New Roman" w:hAnsi="Times New Roman" w:cs="Times New Roman"/>
          <w:b/>
          <w:bCs/>
          <w:sz w:val="28"/>
          <w:szCs w:val="28"/>
        </w:rPr>
        <w:t xml:space="preserve">               </w:t>
      </w:r>
      <w:r w:rsidR="006634CB">
        <w:rPr>
          <w:rFonts w:ascii="Times New Roman" w:hAnsi="Times New Roman" w:cs="Times New Roman"/>
          <w:b/>
          <w:bCs/>
          <w:sz w:val="28"/>
          <w:szCs w:val="28"/>
        </w:rPr>
        <w:t xml:space="preserve">ст. Новороговская </w:t>
      </w:r>
      <w:r w:rsidR="006634CB" w:rsidRPr="006A7FB6">
        <w:rPr>
          <w:rFonts w:ascii="Times New Roman" w:hAnsi="Times New Roman" w:cs="Times New Roman"/>
          <w:b/>
          <w:bCs/>
          <w:sz w:val="28"/>
          <w:szCs w:val="28"/>
        </w:rPr>
        <w:t xml:space="preserve">  </w:t>
      </w:r>
    </w:p>
    <w:p w:rsidR="006634CB" w:rsidRDefault="006634CB" w:rsidP="00FE3B22">
      <w:pPr>
        <w:spacing w:after="0"/>
        <w:rPr>
          <w:rFonts w:ascii="Times New Roman" w:hAnsi="Times New Roman" w:cs="Times New Roman"/>
          <w:b/>
          <w:bCs/>
          <w:sz w:val="28"/>
          <w:szCs w:val="28"/>
        </w:rPr>
      </w:pPr>
    </w:p>
    <w:p w:rsidR="003D765F" w:rsidRPr="003D765F" w:rsidRDefault="003D765F" w:rsidP="003D765F">
      <w:pPr>
        <w:spacing w:after="0" w:line="270" w:lineRule="atLeast"/>
        <w:rPr>
          <w:rFonts w:ascii="Times New Roman" w:hAnsi="Times New Roman" w:cs="Times New Roman"/>
          <w:color w:val="000000"/>
          <w:sz w:val="28"/>
          <w:szCs w:val="28"/>
        </w:rPr>
      </w:pPr>
      <w:r w:rsidRPr="003D765F">
        <w:rPr>
          <w:rFonts w:ascii="Times New Roman" w:hAnsi="Times New Roman" w:cs="Times New Roman"/>
          <w:color w:val="000000"/>
          <w:sz w:val="28"/>
          <w:szCs w:val="28"/>
        </w:rPr>
        <w:t>О создании комиссии по продаже муниципального имущества на аукционе,   посредством публичного предложения и без объявления цены,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6634CB" w:rsidRPr="003D765F" w:rsidRDefault="006634CB" w:rsidP="00FE3B22">
      <w:pPr>
        <w:spacing w:after="0"/>
        <w:rPr>
          <w:rFonts w:ascii="Times New Roman" w:hAnsi="Times New Roman" w:cs="Times New Roman"/>
          <w:sz w:val="28"/>
          <w:szCs w:val="28"/>
        </w:rPr>
      </w:pPr>
      <w:r w:rsidRPr="003D765F">
        <w:rPr>
          <w:rFonts w:ascii="Times New Roman" w:hAnsi="Times New Roman" w:cs="Times New Roman"/>
          <w:sz w:val="28"/>
          <w:szCs w:val="28"/>
        </w:rPr>
        <w:t xml:space="preserve">               </w:t>
      </w:r>
    </w:p>
    <w:p w:rsidR="006634CB" w:rsidRPr="003D765F" w:rsidRDefault="006634CB" w:rsidP="00CC3AE0">
      <w:pPr>
        <w:spacing w:after="0"/>
        <w:jc w:val="both"/>
        <w:rPr>
          <w:rFonts w:ascii="Times New Roman" w:hAnsi="Times New Roman" w:cs="Times New Roman"/>
          <w:sz w:val="28"/>
          <w:szCs w:val="28"/>
        </w:rPr>
      </w:pPr>
      <w:r w:rsidRPr="003D765F">
        <w:rPr>
          <w:rFonts w:ascii="Times New Roman" w:hAnsi="Times New Roman" w:cs="Times New Roman"/>
          <w:sz w:val="28"/>
          <w:szCs w:val="28"/>
        </w:rPr>
        <w:t xml:space="preserve">             </w:t>
      </w:r>
      <w:r w:rsidR="003D765F" w:rsidRPr="003D765F">
        <w:rPr>
          <w:rFonts w:ascii="Times New Roman" w:hAnsi="Times New Roman" w:cs="Times New Roman"/>
          <w:color w:val="000000"/>
          <w:sz w:val="28"/>
          <w:szCs w:val="28"/>
        </w:rPr>
        <w:t>Руководствуясь Федеральным законом от 06.10.2003 года №131-ФЗ «Об общих принципах организации местного самоуправления в Российской Федерации», Федеральным законом от 26.07.2006 года №135-ФЗ «О защите конкуренции», Федеральным законом от 21.12.2001 года № 178- ФЗ «О приватизации государственного и муниципального имущества», приказом ФАС от 10.02.2010 года №</w:t>
      </w:r>
      <w:r w:rsidR="008B24EC">
        <w:rPr>
          <w:rFonts w:ascii="Times New Roman" w:hAnsi="Times New Roman" w:cs="Times New Roman"/>
          <w:color w:val="000000"/>
          <w:sz w:val="28"/>
          <w:szCs w:val="28"/>
        </w:rPr>
        <w:t xml:space="preserve"> </w:t>
      </w:r>
      <w:r w:rsidR="003D765F" w:rsidRPr="003D765F">
        <w:rPr>
          <w:rFonts w:ascii="Times New Roman" w:hAnsi="Times New Roman" w:cs="Times New Roman"/>
          <w:color w:val="000000"/>
          <w:sz w:val="28"/>
          <w:szCs w:val="28"/>
        </w:rPr>
        <w:t xml:space="preserve">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w:t>
      </w:r>
      <w:r w:rsidRPr="003D765F">
        <w:rPr>
          <w:rFonts w:ascii="Times New Roman" w:hAnsi="Times New Roman" w:cs="Times New Roman"/>
          <w:sz w:val="28"/>
          <w:szCs w:val="28"/>
        </w:rPr>
        <w:t xml:space="preserve">  руководствуясь Устав</w:t>
      </w:r>
      <w:r w:rsidR="003D765F" w:rsidRPr="003D765F">
        <w:rPr>
          <w:rFonts w:ascii="Times New Roman" w:hAnsi="Times New Roman" w:cs="Times New Roman"/>
          <w:sz w:val="28"/>
          <w:szCs w:val="28"/>
        </w:rPr>
        <w:t>ом</w:t>
      </w:r>
      <w:r w:rsidRPr="003D765F">
        <w:rPr>
          <w:rFonts w:ascii="Times New Roman" w:hAnsi="Times New Roman" w:cs="Times New Roman"/>
          <w:sz w:val="28"/>
          <w:szCs w:val="28"/>
        </w:rPr>
        <w:t xml:space="preserve"> муниципального образования «Новороговское  сельское поселение»,</w:t>
      </w:r>
    </w:p>
    <w:p w:rsidR="006634CB" w:rsidRPr="003D765F" w:rsidRDefault="006634CB" w:rsidP="00CC3AE0">
      <w:pPr>
        <w:jc w:val="both"/>
        <w:rPr>
          <w:rFonts w:ascii="Times New Roman" w:hAnsi="Times New Roman" w:cs="Times New Roman"/>
          <w:b/>
          <w:bCs/>
          <w:sz w:val="28"/>
          <w:szCs w:val="28"/>
        </w:rPr>
      </w:pPr>
      <w:r w:rsidRPr="003D765F">
        <w:rPr>
          <w:rFonts w:ascii="Times New Roman" w:hAnsi="Times New Roman" w:cs="Times New Roman"/>
          <w:b/>
          <w:bCs/>
          <w:sz w:val="28"/>
          <w:szCs w:val="28"/>
        </w:rPr>
        <w:t xml:space="preserve">                                                    Постановляю:</w:t>
      </w:r>
    </w:p>
    <w:p w:rsidR="006634CB" w:rsidRPr="003D765F" w:rsidRDefault="006634CB" w:rsidP="004B00BC">
      <w:pPr>
        <w:jc w:val="both"/>
        <w:rPr>
          <w:rFonts w:ascii="Times New Roman" w:hAnsi="Times New Roman" w:cs="Times New Roman"/>
          <w:sz w:val="28"/>
          <w:szCs w:val="28"/>
        </w:rPr>
      </w:pPr>
      <w:r w:rsidRPr="003D765F">
        <w:rPr>
          <w:rFonts w:ascii="Times New Roman" w:hAnsi="Times New Roman" w:cs="Times New Roman"/>
          <w:b/>
          <w:bCs/>
          <w:sz w:val="28"/>
          <w:szCs w:val="28"/>
        </w:rPr>
        <w:t xml:space="preserve">           1. </w:t>
      </w:r>
      <w:r w:rsidRPr="003D765F">
        <w:rPr>
          <w:rFonts w:ascii="Times New Roman" w:hAnsi="Times New Roman" w:cs="Times New Roman"/>
          <w:sz w:val="28"/>
          <w:szCs w:val="28"/>
        </w:rPr>
        <w:t xml:space="preserve">Создать единую комиссию Администрации Новороговского сельского поселения </w:t>
      </w:r>
      <w:r w:rsidR="003D765F" w:rsidRPr="003D765F">
        <w:rPr>
          <w:rFonts w:ascii="Times New Roman" w:hAnsi="Times New Roman" w:cs="Times New Roman"/>
          <w:color w:val="000000"/>
          <w:sz w:val="28"/>
          <w:szCs w:val="28"/>
        </w:rPr>
        <w:t>по продаже муниципального имущества на аукционе,   посредством публичного предложения и без объявления цены,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003D765F" w:rsidRPr="003D765F">
        <w:rPr>
          <w:rFonts w:ascii="Times New Roman" w:hAnsi="Times New Roman" w:cs="Times New Roman"/>
          <w:sz w:val="28"/>
          <w:szCs w:val="28"/>
        </w:rPr>
        <w:t xml:space="preserve"> </w:t>
      </w:r>
      <w:r w:rsidRPr="003D765F">
        <w:rPr>
          <w:rFonts w:ascii="Times New Roman" w:hAnsi="Times New Roman" w:cs="Times New Roman"/>
          <w:sz w:val="28"/>
          <w:szCs w:val="28"/>
        </w:rPr>
        <w:t>(далее Единая Комиссия)</w:t>
      </w:r>
    </w:p>
    <w:p w:rsidR="006634CB" w:rsidRPr="003D765F" w:rsidRDefault="006634CB">
      <w:pPr>
        <w:rPr>
          <w:rFonts w:ascii="Times New Roman" w:hAnsi="Times New Roman" w:cs="Times New Roman"/>
          <w:sz w:val="28"/>
          <w:szCs w:val="28"/>
        </w:rPr>
      </w:pPr>
      <w:r w:rsidRPr="003D765F">
        <w:rPr>
          <w:rFonts w:ascii="Times New Roman" w:hAnsi="Times New Roman" w:cs="Times New Roman"/>
          <w:sz w:val="28"/>
          <w:szCs w:val="28"/>
        </w:rPr>
        <w:lastRenderedPageBreak/>
        <w:t xml:space="preserve">           2. Утвердить состав Единой Комиссии (приложение № 1).</w:t>
      </w:r>
    </w:p>
    <w:p w:rsidR="006634CB" w:rsidRPr="003D765F" w:rsidRDefault="006634CB">
      <w:pPr>
        <w:rPr>
          <w:rFonts w:ascii="Times New Roman" w:hAnsi="Times New Roman" w:cs="Times New Roman"/>
          <w:sz w:val="28"/>
          <w:szCs w:val="28"/>
        </w:rPr>
      </w:pPr>
      <w:r w:rsidRPr="003D765F">
        <w:rPr>
          <w:rFonts w:ascii="Times New Roman" w:hAnsi="Times New Roman" w:cs="Times New Roman"/>
          <w:sz w:val="28"/>
          <w:szCs w:val="28"/>
        </w:rPr>
        <w:t xml:space="preserve">           3. Утвердить положение о Единой Комиссии (приложение № 2).</w:t>
      </w:r>
    </w:p>
    <w:p w:rsidR="006634CB" w:rsidRDefault="006634CB">
      <w:pPr>
        <w:rPr>
          <w:rFonts w:ascii="Times New Roman" w:hAnsi="Times New Roman" w:cs="Times New Roman"/>
          <w:sz w:val="28"/>
          <w:szCs w:val="28"/>
        </w:rPr>
      </w:pPr>
      <w:r w:rsidRPr="003D765F">
        <w:rPr>
          <w:rFonts w:ascii="Times New Roman" w:hAnsi="Times New Roman" w:cs="Times New Roman"/>
          <w:sz w:val="28"/>
          <w:szCs w:val="28"/>
        </w:rPr>
        <w:t xml:space="preserve">            4. Определить специалиста первой категории  Кумпан Е.В.  в качестве ответственного пользователя на официальном сайте Российской Федерации в сети «Интернет», размещенном по адресу «</w:t>
      </w:r>
      <w:r w:rsidRPr="003D765F">
        <w:rPr>
          <w:rFonts w:ascii="Times New Roman" w:hAnsi="Times New Roman" w:cs="Times New Roman"/>
          <w:sz w:val="28"/>
          <w:szCs w:val="28"/>
          <w:lang w:val="en-US"/>
        </w:rPr>
        <w:t>www</w:t>
      </w:r>
      <w:r w:rsidRPr="003D765F">
        <w:rPr>
          <w:rFonts w:ascii="Times New Roman" w:hAnsi="Times New Roman" w:cs="Times New Roman"/>
          <w:sz w:val="28"/>
          <w:szCs w:val="28"/>
        </w:rPr>
        <w:t>:</w:t>
      </w:r>
      <w:proofErr w:type="spellStart"/>
      <w:r w:rsidRPr="003D765F">
        <w:rPr>
          <w:rFonts w:ascii="Times New Roman" w:hAnsi="Times New Roman" w:cs="Times New Roman"/>
          <w:sz w:val="28"/>
          <w:szCs w:val="28"/>
          <w:lang w:val="en-US"/>
        </w:rPr>
        <w:t>torgi</w:t>
      </w:r>
      <w:proofErr w:type="spellEnd"/>
      <w:r w:rsidRPr="003D765F">
        <w:rPr>
          <w:rFonts w:ascii="Times New Roman" w:hAnsi="Times New Roman" w:cs="Times New Roman"/>
          <w:sz w:val="28"/>
          <w:szCs w:val="28"/>
        </w:rPr>
        <w:t>.</w:t>
      </w:r>
      <w:proofErr w:type="spellStart"/>
      <w:r w:rsidRPr="003D765F">
        <w:rPr>
          <w:rFonts w:ascii="Times New Roman" w:hAnsi="Times New Roman" w:cs="Times New Roman"/>
          <w:sz w:val="28"/>
          <w:szCs w:val="28"/>
          <w:lang w:val="en-US"/>
        </w:rPr>
        <w:t>gov</w:t>
      </w:r>
      <w:proofErr w:type="spellEnd"/>
      <w:r w:rsidRPr="003D765F">
        <w:rPr>
          <w:rFonts w:ascii="Times New Roman" w:hAnsi="Times New Roman" w:cs="Times New Roman"/>
          <w:sz w:val="28"/>
          <w:szCs w:val="28"/>
        </w:rPr>
        <w:t>.</w:t>
      </w:r>
      <w:proofErr w:type="spellStart"/>
      <w:r w:rsidRPr="003D765F">
        <w:rPr>
          <w:rFonts w:ascii="Times New Roman" w:hAnsi="Times New Roman" w:cs="Times New Roman"/>
          <w:sz w:val="28"/>
          <w:szCs w:val="28"/>
          <w:lang w:val="en-US"/>
        </w:rPr>
        <w:t>ru</w:t>
      </w:r>
      <w:proofErr w:type="spellEnd"/>
      <w:r w:rsidRPr="003D765F">
        <w:rPr>
          <w:rFonts w:ascii="Times New Roman" w:hAnsi="Times New Roman" w:cs="Times New Roman"/>
          <w:sz w:val="28"/>
          <w:szCs w:val="28"/>
        </w:rPr>
        <w:t>», для размещения информации о проведении торгов.</w:t>
      </w:r>
    </w:p>
    <w:p w:rsidR="008B24EC" w:rsidRPr="003D765F" w:rsidRDefault="008B24EC" w:rsidP="008B24EC">
      <w:pPr>
        <w:spacing w:after="0"/>
        <w:jc w:val="both"/>
        <w:rPr>
          <w:rFonts w:ascii="Times New Roman" w:hAnsi="Times New Roman" w:cs="Times New Roman"/>
          <w:sz w:val="28"/>
          <w:szCs w:val="28"/>
        </w:rPr>
      </w:pPr>
      <w:r>
        <w:rPr>
          <w:rFonts w:ascii="Times New Roman" w:hAnsi="Times New Roman" w:cs="Times New Roman"/>
          <w:sz w:val="28"/>
          <w:szCs w:val="28"/>
        </w:rPr>
        <w:t xml:space="preserve">           5. Признать утратившими силу постановление от 27.02.2015 года № 20 «</w:t>
      </w:r>
      <w:r w:rsidRPr="00306BAD">
        <w:rPr>
          <w:rFonts w:ascii="Times New Roman" w:hAnsi="Times New Roman" w:cs="Times New Roman"/>
          <w:color w:val="000000"/>
          <w:sz w:val="28"/>
          <w:szCs w:val="28"/>
        </w:rPr>
        <w:t xml:space="preserve">О создании комиссии по продаже муниципального имущества на аукционе,  посредством публичного предложения и без объявления цены, по </w:t>
      </w:r>
      <w:r>
        <w:rPr>
          <w:rFonts w:ascii="Times New Roman" w:hAnsi="Times New Roman" w:cs="Times New Roman"/>
          <w:color w:val="000000"/>
          <w:sz w:val="28"/>
          <w:szCs w:val="28"/>
        </w:rPr>
        <w:t>п</w:t>
      </w:r>
      <w:r w:rsidRPr="00306BAD">
        <w:rPr>
          <w:rFonts w:ascii="Times New Roman" w:hAnsi="Times New Roman" w:cs="Times New Roman"/>
          <w:color w:val="000000"/>
          <w:sz w:val="28"/>
          <w:szCs w:val="28"/>
        </w:rPr>
        <w:t>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Pr>
          <w:rFonts w:ascii="Times New Roman" w:hAnsi="Times New Roman" w:cs="Times New Roman"/>
          <w:color w:val="000000"/>
          <w:sz w:val="28"/>
          <w:szCs w:val="28"/>
        </w:rPr>
        <w:t xml:space="preserve">», постановление от 07.10.2016 г. № 2 </w:t>
      </w:r>
      <w:r w:rsidRPr="008B24EC">
        <w:rPr>
          <w:rFonts w:ascii="Times New Roman" w:hAnsi="Times New Roman" w:cs="Times New Roman"/>
          <w:color w:val="000000"/>
          <w:sz w:val="28"/>
          <w:szCs w:val="28"/>
        </w:rPr>
        <w:t>«</w:t>
      </w:r>
      <w:r w:rsidRPr="008B24EC">
        <w:rPr>
          <w:rFonts w:ascii="Times New Roman" w:hAnsi="Times New Roman" w:cs="Times New Roman"/>
          <w:bCs/>
          <w:sz w:val="28"/>
          <w:szCs w:val="28"/>
        </w:rPr>
        <w:t>О внесении изменения в постановление от 27.02.2015 г. № 20  «О создании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rPr>
          <w:rFonts w:ascii="Times New Roman" w:hAnsi="Times New Roman" w:cs="Times New Roman"/>
          <w:bCs/>
          <w:sz w:val="28"/>
          <w:szCs w:val="28"/>
        </w:rPr>
        <w:t>.</w:t>
      </w:r>
    </w:p>
    <w:p w:rsidR="006634CB" w:rsidRPr="003D765F" w:rsidRDefault="008B24EC" w:rsidP="00E70522">
      <w:pPr>
        <w:spacing w:after="0"/>
        <w:rPr>
          <w:rFonts w:ascii="Times New Roman" w:hAnsi="Times New Roman" w:cs="Times New Roman"/>
          <w:sz w:val="28"/>
          <w:szCs w:val="28"/>
        </w:rPr>
      </w:pPr>
      <w:r>
        <w:rPr>
          <w:rFonts w:ascii="Times New Roman" w:hAnsi="Times New Roman" w:cs="Times New Roman"/>
          <w:sz w:val="28"/>
          <w:szCs w:val="28"/>
        </w:rPr>
        <w:t xml:space="preserve">           6</w:t>
      </w:r>
      <w:r w:rsidR="006634CB" w:rsidRPr="003D765F">
        <w:rPr>
          <w:rFonts w:ascii="Times New Roman" w:hAnsi="Times New Roman" w:cs="Times New Roman"/>
          <w:sz w:val="28"/>
          <w:szCs w:val="28"/>
        </w:rPr>
        <w:t>. Контроль за исполнением настоящего постановления оставляю за собой.</w:t>
      </w:r>
    </w:p>
    <w:p w:rsidR="006634CB" w:rsidRPr="003D765F" w:rsidRDefault="006634CB" w:rsidP="00E70522">
      <w:pPr>
        <w:spacing w:after="0"/>
        <w:rPr>
          <w:rFonts w:ascii="Times New Roman" w:hAnsi="Times New Roman" w:cs="Times New Roman"/>
          <w:sz w:val="28"/>
          <w:szCs w:val="28"/>
        </w:rPr>
      </w:pPr>
      <w:r w:rsidRPr="003D765F">
        <w:rPr>
          <w:rFonts w:ascii="Times New Roman" w:hAnsi="Times New Roman" w:cs="Times New Roman"/>
          <w:sz w:val="28"/>
          <w:szCs w:val="28"/>
        </w:rPr>
        <w:t xml:space="preserve">           </w:t>
      </w:r>
      <w:r w:rsidR="008B24EC">
        <w:rPr>
          <w:rFonts w:ascii="Times New Roman" w:hAnsi="Times New Roman" w:cs="Times New Roman"/>
          <w:sz w:val="28"/>
          <w:szCs w:val="28"/>
        </w:rPr>
        <w:t>7</w:t>
      </w:r>
      <w:r w:rsidRPr="003D765F">
        <w:rPr>
          <w:rFonts w:ascii="Times New Roman" w:hAnsi="Times New Roman" w:cs="Times New Roman"/>
          <w:sz w:val="28"/>
          <w:szCs w:val="28"/>
        </w:rPr>
        <w:t>. Постановление вступает в силу со дня его официального обнародования.</w:t>
      </w:r>
    </w:p>
    <w:p w:rsidR="006634CB" w:rsidRPr="003D765F" w:rsidRDefault="006634CB" w:rsidP="00E70522">
      <w:pPr>
        <w:spacing w:after="0"/>
        <w:rPr>
          <w:rFonts w:ascii="Times New Roman" w:hAnsi="Times New Roman" w:cs="Times New Roman"/>
          <w:sz w:val="28"/>
          <w:szCs w:val="28"/>
        </w:rPr>
      </w:pPr>
    </w:p>
    <w:p w:rsidR="006634CB" w:rsidRPr="003D765F" w:rsidRDefault="006634CB" w:rsidP="00E70522">
      <w:pPr>
        <w:spacing w:after="0"/>
        <w:rPr>
          <w:rFonts w:ascii="Times New Roman" w:hAnsi="Times New Roman" w:cs="Times New Roman"/>
          <w:sz w:val="28"/>
          <w:szCs w:val="28"/>
        </w:rPr>
      </w:pPr>
    </w:p>
    <w:p w:rsidR="006634CB" w:rsidRPr="003D765F" w:rsidRDefault="006634CB" w:rsidP="00E70522">
      <w:pPr>
        <w:spacing w:after="0"/>
        <w:rPr>
          <w:rFonts w:ascii="Times New Roman" w:hAnsi="Times New Roman" w:cs="Times New Roman"/>
          <w:sz w:val="28"/>
          <w:szCs w:val="28"/>
        </w:rPr>
      </w:pPr>
    </w:p>
    <w:p w:rsidR="006634CB" w:rsidRPr="003D765F" w:rsidRDefault="006634CB" w:rsidP="00E70522">
      <w:pPr>
        <w:spacing w:after="0"/>
        <w:rPr>
          <w:rFonts w:ascii="Times New Roman" w:hAnsi="Times New Roman" w:cs="Times New Roman"/>
          <w:sz w:val="28"/>
          <w:szCs w:val="28"/>
        </w:rPr>
      </w:pPr>
    </w:p>
    <w:p w:rsidR="006634CB" w:rsidRPr="003D765F" w:rsidRDefault="006634CB" w:rsidP="00E70522">
      <w:pPr>
        <w:spacing w:after="0"/>
        <w:rPr>
          <w:rFonts w:ascii="Times New Roman" w:hAnsi="Times New Roman" w:cs="Times New Roman"/>
          <w:sz w:val="28"/>
          <w:szCs w:val="28"/>
        </w:rPr>
      </w:pPr>
      <w:r w:rsidRPr="003D765F">
        <w:rPr>
          <w:rFonts w:ascii="Times New Roman" w:hAnsi="Times New Roman" w:cs="Times New Roman"/>
          <w:sz w:val="28"/>
          <w:szCs w:val="28"/>
        </w:rPr>
        <w:t xml:space="preserve">Глава  </w:t>
      </w:r>
      <w:r w:rsidR="003D765F" w:rsidRPr="003D765F">
        <w:rPr>
          <w:rFonts w:ascii="Times New Roman" w:hAnsi="Times New Roman" w:cs="Times New Roman"/>
          <w:sz w:val="28"/>
          <w:szCs w:val="28"/>
        </w:rPr>
        <w:t xml:space="preserve">Администрации </w:t>
      </w:r>
      <w:r w:rsidRPr="003D765F">
        <w:rPr>
          <w:rFonts w:ascii="Times New Roman" w:hAnsi="Times New Roman" w:cs="Times New Roman"/>
          <w:sz w:val="28"/>
          <w:szCs w:val="28"/>
        </w:rPr>
        <w:t>Новороговского</w:t>
      </w:r>
    </w:p>
    <w:p w:rsidR="006634CB" w:rsidRPr="003D765F" w:rsidRDefault="006634CB" w:rsidP="00E70522">
      <w:pPr>
        <w:spacing w:after="0"/>
        <w:rPr>
          <w:rFonts w:ascii="Times New Roman" w:hAnsi="Times New Roman" w:cs="Times New Roman"/>
          <w:sz w:val="28"/>
          <w:szCs w:val="28"/>
        </w:rPr>
      </w:pPr>
      <w:r w:rsidRPr="003D765F">
        <w:rPr>
          <w:rFonts w:ascii="Times New Roman" w:hAnsi="Times New Roman" w:cs="Times New Roman"/>
          <w:sz w:val="28"/>
          <w:szCs w:val="28"/>
        </w:rPr>
        <w:t xml:space="preserve">сельского поселения                                              </w:t>
      </w:r>
      <w:r w:rsidR="003D765F" w:rsidRPr="003D765F">
        <w:rPr>
          <w:rFonts w:ascii="Times New Roman" w:hAnsi="Times New Roman" w:cs="Times New Roman"/>
          <w:sz w:val="28"/>
          <w:szCs w:val="28"/>
        </w:rPr>
        <w:t xml:space="preserve">                О.С.Григорова</w:t>
      </w:r>
    </w:p>
    <w:p w:rsidR="006634CB" w:rsidRPr="003D765F" w:rsidRDefault="006634CB" w:rsidP="00E70522">
      <w:pPr>
        <w:spacing w:after="0"/>
        <w:rPr>
          <w:rFonts w:ascii="Times New Roman" w:hAnsi="Times New Roman" w:cs="Times New Roman"/>
          <w:sz w:val="28"/>
          <w:szCs w:val="28"/>
        </w:rPr>
      </w:pPr>
    </w:p>
    <w:p w:rsidR="006634CB" w:rsidRDefault="006634CB" w:rsidP="0020215B">
      <w:pPr>
        <w:rPr>
          <w:rFonts w:ascii="Times New Roman" w:hAnsi="Times New Roman" w:cs="Times New Roman"/>
          <w:sz w:val="28"/>
          <w:szCs w:val="28"/>
        </w:rPr>
      </w:pPr>
    </w:p>
    <w:p w:rsidR="00F951A1" w:rsidRDefault="00F951A1" w:rsidP="0020215B">
      <w:pPr>
        <w:rPr>
          <w:rFonts w:ascii="Times New Roman" w:hAnsi="Times New Roman" w:cs="Times New Roman"/>
          <w:sz w:val="28"/>
          <w:szCs w:val="28"/>
        </w:rPr>
      </w:pPr>
    </w:p>
    <w:p w:rsidR="00F951A1" w:rsidRDefault="00F951A1" w:rsidP="0020215B">
      <w:pPr>
        <w:rPr>
          <w:rFonts w:ascii="Times New Roman" w:hAnsi="Times New Roman" w:cs="Times New Roman"/>
          <w:sz w:val="28"/>
          <w:szCs w:val="28"/>
        </w:rPr>
      </w:pPr>
    </w:p>
    <w:p w:rsidR="00F951A1" w:rsidRPr="003D765F" w:rsidRDefault="00F951A1" w:rsidP="0020215B">
      <w:pPr>
        <w:rPr>
          <w:rFonts w:ascii="Times New Roman" w:hAnsi="Times New Roman" w:cs="Times New Roman"/>
          <w:sz w:val="28"/>
          <w:szCs w:val="28"/>
        </w:rPr>
      </w:pPr>
    </w:p>
    <w:p w:rsidR="006634CB" w:rsidRPr="003D765F" w:rsidRDefault="006634CB" w:rsidP="0020215B">
      <w:pPr>
        <w:rPr>
          <w:rFonts w:ascii="Times New Roman" w:hAnsi="Times New Roman" w:cs="Times New Roman"/>
          <w:sz w:val="28"/>
          <w:szCs w:val="28"/>
        </w:rPr>
      </w:pPr>
    </w:p>
    <w:p w:rsidR="006634CB" w:rsidRPr="003D765F" w:rsidRDefault="006634CB" w:rsidP="0020215B">
      <w:pPr>
        <w:rPr>
          <w:rFonts w:ascii="Times New Roman" w:hAnsi="Times New Roman" w:cs="Times New Roman"/>
          <w:sz w:val="28"/>
          <w:szCs w:val="28"/>
        </w:rPr>
      </w:pPr>
    </w:p>
    <w:p w:rsidR="006634CB" w:rsidRPr="003D765F" w:rsidRDefault="008B24EC" w:rsidP="00E70522">
      <w:pPr>
        <w:tabs>
          <w:tab w:val="left" w:pos="6270"/>
        </w:tabs>
        <w:spacing w:after="0"/>
        <w:jc w:val="right"/>
        <w:rPr>
          <w:rFonts w:ascii="Times New Roman" w:hAnsi="Times New Roman" w:cs="Times New Roman"/>
          <w:sz w:val="28"/>
          <w:szCs w:val="28"/>
        </w:rPr>
      </w:pPr>
      <w:r>
        <w:rPr>
          <w:rFonts w:ascii="Times New Roman" w:hAnsi="Times New Roman" w:cs="Times New Roman"/>
          <w:sz w:val="28"/>
          <w:szCs w:val="28"/>
        </w:rPr>
        <w:t>П</w:t>
      </w:r>
      <w:r w:rsidR="006634CB" w:rsidRPr="003D765F">
        <w:rPr>
          <w:rFonts w:ascii="Times New Roman" w:hAnsi="Times New Roman" w:cs="Times New Roman"/>
          <w:sz w:val="28"/>
          <w:szCs w:val="28"/>
        </w:rPr>
        <w:t>риложение № 1</w:t>
      </w:r>
    </w:p>
    <w:p w:rsidR="006634CB" w:rsidRPr="003D765F" w:rsidRDefault="006634CB" w:rsidP="00E70522">
      <w:pPr>
        <w:tabs>
          <w:tab w:val="left" w:pos="6270"/>
        </w:tabs>
        <w:spacing w:after="0"/>
        <w:jc w:val="right"/>
        <w:rPr>
          <w:rFonts w:ascii="Times New Roman" w:hAnsi="Times New Roman" w:cs="Times New Roman"/>
          <w:sz w:val="28"/>
          <w:szCs w:val="28"/>
        </w:rPr>
      </w:pPr>
      <w:r w:rsidRPr="003D765F">
        <w:rPr>
          <w:rFonts w:ascii="Times New Roman" w:hAnsi="Times New Roman" w:cs="Times New Roman"/>
          <w:sz w:val="28"/>
          <w:szCs w:val="28"/>
        </w:rPr>
        <w:t xml:space="preserve"> к постановлению № </w:t>
      </w:r>
      <w:r w:rsidR="00F951A1">
        <w:rPr>
          <w:rFonts w:ascii="Times New Roman" w:hAnsi="Times New Roman" w:cs="Times New Roman"/>
          <w:sz w:val="28"/>
          <w:szCs w:val="28"/>
        </w:rPr>
        <w:t>1</w:t>
      </w:r>
      <w:r w:rsidR="00CC6591">
        <w:rPr>
          <w:rFonts w:ascii="Times New Roman" w:hAnsi="Times New Roman" w:cs="Times New Roman"/>
          <w:sz w:val="28"/>
          <w:szCs w:val="28"/>
        </w:rPr>
        <w:t>7</w:t>
      </w:r>
      <w:r w:rsidR="00F951A1">
        <w:rPr>
          <w:rFonts w:ascii="Times New Roman" w:hAnsi="Times New Roman" w:cs="Times New Roman"/>
          <w:sz w:val="28"/>
          <w:szCs w:val="28"/>
        </w:rPr>
        <w:t xml:space="preserve"> </w:t>
      </w:r>
      <w:r w:rsidRPr="003D765F">
        <w:rPr>
          <w:rFonts w:ascii="Times New Roman" w:hAnsi="Times New Roman" w:cs="Times New Roman"/>
          <w:sz w:val="28"/>
          <w:szCs w:val="28"/>
        </w:rPr>
        <w:t xml:space="preserve"> от</w:t>
      </w:r>
      <w:r w:rsidR="003D765F" w:rsidRPr="003D765F">
        <w:rPr>
          <w:rFonts w:ascii="Times New Roman" w:hAnsi="Times New Roman" w:cs="Times New Roman"/>
          <w:sz w:val="28"/>
          <w:szCs w:val="28"/>
        </w:rPr>
        <w:t xml:space="preserve">  </w:t>
      </w:r>
      <w:r w:rsidR="00F951A1">
        <w:rPr>
          <w:rFonts w:ascii="Times New Roman" w:hAnsi="Times New Roman" w:cs="Times New Roman"/>
          <w:sz w:val="28"/>
          <w:szCs w:val="28"/>
        </w:rPr>
        <w:t>17.03.</w:t>
      </w:r>
      <w:r w:rsidR="003D765F" w:rsidRPr="003D765F">
        <w:rPr>
          <w:rFonts w:ascii="Times New Roman" w:hAnsi="Times New Roman" w:cs="Times New Roman"/>
          <w:sz w:val="28"/>
          <w:szCs w:val="28"/>
        </w:rPr>
        <w:t xml:space="preserve"> </w:t>
      </w:r>
      <w:r w:rsidRPr="003D765F">
        <w:rPr>
          <w:rFonts w:ascii="Times New Roman" w:hAnsi="Times New Roman" w:cs="Times New Roman"/>
          <w:sz w:val="28"/>
          <w:szCs w:val="28"/>
        </w:rPr>
        <w:t xml:space="preserve"> 201</w:t>
      </w:r>
      <w:r w:rsidR="003D765F" w:rsidRPr="003D765F">
        <w:rPr>
          <w:rFonts w:ascii="Times New Roman" w:hAnsi="Times New Roman" w:cs="Times New Roman"/>
          <w:sz w:val="28"/>
          <w:szCs w:val="28"/>
        </w:rPr>
        <w:t>7</w:t>
      </w:r>
      <w:r w:rsidRPr="003D765F">
        <w:rPr>
          <w:rFonts w:ascii="Times New Roman" w:hAnsi="Times New Roman" w:cs="Times New Roman"/>
          <w:sz w:val="28"/>
          <w:szCs w:val="28"/>
        </w:rPr>
        <w:t xml:space="preserve"> г.</w:t>
      </w:r>
    </w:p>
    <w:p w:rsidR="006634CB" w:rsidRPr="003D765F" w:rsidRDefault="006634CB" w:rsidP="00C63013">
      <w:pPr>
        <w:tabs>
          <w:tab w:val="left" w:pos="6270"/>
        </w:tabs>
        <w:spacing w:after="0"/>
        <w:jc w:val="right"/>
        <w:rPr>
          <w:rFonts w:ascii="Times New Roman" w:hAnsi="Times New Roman" w:cs="Times New Roman"/>
          <w:sz w:val="28"/>
          <w:szCs w:val="28"/>
        </w:rPr>
      </w:pPr>
      <w:r w:rsidRPr="003D765F">
        <w:rPr>
          <w:rFonts w:ascii="Times New Roman" w:hAnsi="Times New Roman" w:cs="Times New Roman"/>
          <w:sz w:val="28"/>
          <w:szCs w:val="28"/>
        </w:rPr>
        <w:t xml:space="preserve">Администрации Новороговского </w:t>
      </w:r>
    </w:p>
    <w:p w:rsidR="00F951A1" w:rsidRDefault="006634CB" w:rsidP="00C63013">
      <w:pPr>
        <w:tabs>
          <w:tab w:val="left" w:pos="6270"/>
        </w:tabs>
        <w:spacing w:after="0"/>
        <w:jc w:val="right"/>
        <w:rPr>
          <w:rFonts w:ascii="Times New Roman" w:hAnsi="Times New Roman" w:cs="Times New Roman"/>
          <w:sz w:val="28"/>
          <w:szCs w:val="28"/>
        </w:rPr>
      </w:pPr>
      <w:r w:rsidRPr="003D765F">
        <w:rPr>
          <w:rFonts w:ascii="Times New Roman" w:hAnsi="Times New Roman" w:cs="Times New Roman"/>
          <w:sz w:val="28"/>
          <w:szCs w:val="28"/>
        </w:rPr>
        <w:t xml:space="preserve"> сельского поселения  </w:t>
      </w:r>
    </w:p>
    <w:p w:rsidR="006634CB" w:rsidRPr="003D765F" w:rsidRDefault="006634CB" w:rsidP="00C63013">
      <w:pPr>
        <w:tabs>
          <w:tab w:val="left" w:pos="6270"/>
        </w:tabs>
        <w:spacing w:after="0"/>
        <w:jc w:val="right"/>
        <w:rPr>
          <w:rFonts w:ascii="Times New Roman" w:hAnsi="Times New Roman" w:cs="Times New Roman"/>
          <w:sz w:val="28"/>
          <w:szCs w:val="28"/>
        </w:rPr>
      </w:pPr>
      <w:r w:rsidRPr="003D765F">
        <w:rPr>
          <w:rFonts w:ascii="Times New Roman" w:hAnsi="Times New Roman" w:cs="Times New Roman"/>
          <w:sz w:val="28"/>
          <w:szCs w:val="28"/>
        </w:rPr>
        <w:t xml:space="preserve">                      </w:t>
      </w:r>
    </w:p>
    <w:p w:rsidR="006634CB" w:rsidRPr="003D765F" w:rsidRDefault="006634CB" w:rsidP="00926E47">
      <w:pPr>
        <w:tabs>
          <w:tab w:val="left" w:pos="2655"/>
        </w:tabs>
        <w:rPr>
          <w:rFonts w:ascii="Times New Roman" w:hAnsi="Times New Roman" w:cs="Times New Roman"/>
          <w:b/>
          <w:bCs/>
          <w:sz w:val="28"/>
          <w:szCs w:val="28"/>
        </w:rPr>
      </w:pPr>
      <w:r w:rsidRPr="003D765F">
        <w:rPr>
          <w:rFonts w:ascii="Times New Roman" w:hAnsi="Times New Roman" w:cs="Times New Roman"/>
          <w:sz w:val="28"/>
          <w:szCs w:val="28"/>
        </w:rPr>
        <w:tab/>
        <w:t xml:space="preserve">                         </w:t>
      </w:r>
      <w:r w:rsidRPr="003D765F">
        <w:rPr>
          <w:rFonts w:ascii="Times New Roman" w:hAnsi="Times New Roman" w:cs="Times New Roman"/>
          <w:b/>
          <w:bCs/>
          <w:sz w:val="28"/>
          <w:szCs w:val="28"/>
        </w:rPr>
        <w:t>Состав</w:t>
      </w:r>
    </w:p>
    <w:p w:rsidR="006634CB" w:rsidRPr="003D765F" w:rsidRDefault="006634CB" w:rsidP="004B00BC">
      <w:pPr>
        <w:tabs>
          <w:tab w:val="left" w:pos="2655"/>
        </w:tabs>
        <w:jc w:val="both"/>
        <w:rPr>
          <w:rFonts w:ascii="Times New Roman" w:hAnsi="Times New Roman" w:cs="Times New Roman"/>
          <w:sz w:val="28"/>
          <w:szCs w:val="28"/>
        </w:rPr>
      </w:pPr>
      <w:r w:rsidRPr="003D765F">
        <w:rPr>
          <w:rFonts w:ascii="Times New Roman" w:hAnsi="Times New Roman" w:cs="Times New Roman"/>
          <w:sz w:val="28"/>
          <w:szCs w:val="28"/>
        </w:rPr>
        <w:t xml:space="preserve">          Единой Комиссии Администрации  Новороговского сельского поселения </w:t>
      </w:r>
      <w:r w:rsidR="003D765F" w:rsidRPr="003D765F">
        <w:rPr>
          <w:rFonts w:ascii="Times New Roman" w:hAnsi="Times New Roman" w:cs="Times New Roman"/>
          <w:color w:val="000000"/>
          <w:sz w:val="28"/>
          <w:szCs w:val="28"/>
        </w:rPr>
        <w:t>по продаже муниципального имущества на аукционе,   посредством публичного предложения и без объявления цены,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6634CB" w:rsidRPr="003D765F" w:rsidRDefault="003D765F" w:rsidP="00926E47">
      <w:pPr>
        <w:tabs>
          <w:tab w:val="left" w:pos="2655"/>
        </w:tabs>
        <w:rPr>
          <w:rFonts w:ascii="Times New Roman" w:hAnsi="Times New Roman" w:cs="Times New Roman"/>
          <w:sz w:val="28"/>
          <w:szCs w:val="28"/>
        </w:rPr>
      </w:pPr>
      <w:r w:rsidRPr="003D765F">
        <w:rPr>
          <w:rFonts w:ascii="Times New Roman" w:hAnsi="Times New Roman" w:cs="Times New Roman"/>
          <w:sz w:val="28"/>
          <w:szCs w:val="28"/>
        </w:rPr>
        <w:t>Григорова Оксана Сергеевна</w:t>
      </w:r>
      <w:r w:rsidR="006634CB" w:rsidRPr="003D765F">
        <w:rPr>
          <w:rFonts w:ascii="Times New Roman" w:hAnsi="Times New Roman" w:cs="Times New Roman"/>
          <w:sz w:val="28"/>
          <w:szCs w:val="28"/>
        </w:rPr>
        <w:t xml:space="preserve">   - Глава </w:t>
      </w:r>
      <w:r w:rsidRPr="003D765F">
        <w:rPr>
          <w:rFonts w:ascii="Times New Roman" w:hAnsi="Times New Roman" w:cs="Times New Roman"/>
          <w:sz w:val="28"/>
          <w:szCs w:val="28"/>
        </w:rPr>
        <w:t xml:space="preserve">Администрации </w:t>
      </w:r>
      <w:r w:rsidR="006634CB" w:rsidRPr="003D765F">
        <w:rPr>
          <w:rFonts w:ascii="Times New Roman" w:hAnsi="Times New Roman" w:cs="Times New Roman"/>
          <w:sz w:val="28"/>
          <w:szCs w:val="28"/>
        </w:rPr>
        <w:t>Новороговского сельского поселения,  председатель Единой Комиссии;</w:t>
      </w:r>
    </w:p>
    <w:p w:rsidR="006634CB" w:rsidRPr="003D765F" w:rsidRDefault="006634CB" w:rsidP="00926E47">
      <w:pPr>
        <w:tabs>
          <w:tab w:val="left" w:pos="2655"/>
        </w:tabs>
        <w:rPr>
          <w:rFonts w:ascii="Times New Roman" w:hAnsi="Times New Roman" w:cs="Times New Roman"/>
          <w:sz w:val="28"/>
          <w:szCs w:val="28"/>
        </w:rPr>
      </w:pPr>
      <w:r w:rsidRPr="003D765F">
        <w:rPr>
          <w:rFonts w:ascii="Times New Roman" w:hAnsi="Times New Roman" w:cs="Times New Roman"/>
          <w:sz w:val="28"/>
          <w:szCs w:val="28"/>
        </w:rPr>
        <w:t>Болдарева Елена Борисовна – специалист первой категории, заместитель председателя Комиссии;</w:t>
      </w:r>
    </w:p>
    <w:p w:rsidR="006634CB" w:rsidRPr="003D765F" w:rsidRDefault="006634CB" w:rsidP="00926E47">
      <w:pPr>
        <w:tabs>
          <w:tab w:val="left" w:pos="2655"/>
        </w:tabs>
        <w:rPr>
          <w:rFonts w:ascii="Times New Roman" w:hAnsi="Times New Roman" w:cs="Times New Roman"/>
          <w:sz w:val="28"/>
          <w:szCs w:val="28"/>
        </w:rPr>
      </w:pPr>
      <w:r w:rsidRPr="003D765F">
        <w:rPr>
          <w:rFonts w:ascii="Times New Roman" w:hAnsi="Times New Roman" w:cs="Times New Roman"/>
          <w:sz w:val="28"/>
          <w:szCs w:val="28"/>
        </w:rPr>
        <w:t>Кумпан Елена Викторовна  - специалист первой категории, секретарь Комиссии;</w:t>
      </w:r>
    </w:p>
    <w:p w:rsidR="006634CB" w:rsidRPr="003D765F" w:rsidRDefault="006634CB" w:rsidP="00926E47">
      <w:pPr>
        <w:tabs>
          <w:tab w:val="left" w:pos="2655"/>
        </w:tabs>
        <w:rPr>
          <w:rFonts w:ascii="Times New Roman" w:hAnsi="Times New Roman" w:cs="Times New Roman"/>
          <w:sz w:val="28"/>
          <w:szCs w:val="28"/>
        </w:rPr>
      </w:pPr>
      <w:r w:rsidRPr="003D765F">
        <w:rPr>
          <w:rFonts w:ascii="Times New Roman" w:hAnsi="Times New Roman" w:cs="Times New Roman"/>
          <w:sz w:val="28"/>
          <w:szCs w:val="28"/>
        </w:rPr>
        <w:t>Булеха Ольга Ивановна – ведущий специалист с исполнением функции главного бухгалтера;</w:t>
      </w:r>
    </w:p>
    <w:p w:rsidR="006634CB" w:rsidRPr="003D765F" w:rsidRDefault="003D765F" w:rsidP="008F33C2">
      <w:pPr>
        <w:pStyle w:val="a3"/>
        <w:spacing w:line="240" w:lineRule="atLeast"/>
        <w:rPr>
          <w:rFonts w:ascii="Times New Roman" w:hAnsi="Times New Roman" w:cs="Times New Roman"/>
          <w:sz w:val="28"/>
          <w:szCs w:val="28"/>
        </w:rPr>
      </w:pPr>
      <w:r w:rsidRPr="003D765F">
        <w:rPr>
          <w:rFonts w:ascii="Times New Roman" w:hAnsi="Times New Roman" w:cs="Times New Roman"/>
          <w:sz w:val="28"/>
          <w:szCs w:val="28"/>
        </w:rPr>
        <w:t>Строкова Наталья Владимировна</w:t>
      </w:r>
      <w:r w:rsidR="006634CB" w:rsidRPr="003D765F">
        <w:rPr>
          <w:rFonts w:ascii="Times New Roman" w:hAnsi="Times New Roman" w:cs="Times New Roman"/>
          <w:sz w:val="28"/>
          <w:szCs w:val="28"/>
        </w:rPr>
        <w:t xml:space="preserve">  – </w:t>
      </w:r>
      <w:r w:rsidRPr="003D765F">
        <w:rPr>
          <w:rFonts w:ascii="Times New Roman" w:hAnsi="Times New Roman" w:cs="Times New Roman"/>
          <w:sz w:val="28"/>
          <w:szCs w:val="28"/>
        </w:rPr>
        <w:t>старший инспектор</w:t>
      </w:r>
      <w:r w:rsidR="006634CB" w:rsidRPr="003D765F">
        <w:rPr>
          <w:rFonts w:ascii="Times New Roman" w:hAnsi="Times New Roman" w:cs="Times New Roman"/>
          <w:sz w:val="28"/>
          <w:szCs w:val="28"/>
        </w:rPr>
        <w:t xml:space="preserve">.   </w:t>
      </w:r>
    </w:p>
    <w:p w:rsidR="006634CB" w:rsidRPr="003D765F" w:rsidRDefault="006634CB" w:rsidP="00926E47">
      <w:pPr>
        <w:tabs>
          <w:tab w:val="left" w:pos="2655"/>
        </w:tabs>
        <w:rPr>
          <w:rFonts w:ascii="Times New Roman" w:hAnsi="Times New Roman" w:cs="Times New Roman"/>
          <w:sz w:val="28"/>
          <w:szCs w:val="28"/>
        </w:rPr>
      </w:pPr>
    </w:p>
    <w:p w:rsidR="006634CB" w:rsidRPr="003D765F" w:rsidRDefault="006634CB" w:rsidP="004077A6">
      <w:pPr>
        <w:rPr>
          <w:rFonts w:ascii="Times New Roman" w:hAnsi="Times New Roman" w:cs="Times New Roman"/>
          <w:sz w:val="28"/>
          <w:szCs w:val="28"/>
        </w:rPr>
      </w:pPr>
    </w:p>
    <w:p w:rsidR="006634CB" w:rsidRDefault="006634CB" w:rsidP="004077A6">
      <w:pPr>
        <w:rPr>
          <w:rFonts w:ascii="Times New Roman" w:hAnsi="Times New Roman" w:cs="Times New Roman"/>
          <w:sz w:val="28"/>
          <w:szCs w:val="28"/>
        </w:rPr>
      </w:pPr>
    </w:p>
    <w:p w:rsidR="003D765F" w:rsidRDefault="003D765F" w:rsidP="004077A6">
      <w:pPr>
        <w:rPr>
          <w:rFonts w:ascii="Times New Roman" w:hAnsi="Times New Roman" w:cs="Times New Roman"/>
          <w:sz w:val="28"/>
          <w:szCs w:val="28"/>
        </w:rPr>
      </w:pPr>
    </w:p>
    <w:p w:rsidR="003D765F" w:rsidRDefault="003D765F" w:rsidP="004077A6">
      <w:pPr>
        <w:rPr>
          <w:rFonts w:ascii="Times New Roman" w:hAnsi="Times New Roman" w:cs="Times New Roman"/>
          <w:sz w:val="28"/>
          <w:szCs w:val="28"/>
        </w:rPr>
      </w:pPr>
    </w:p>
    <w:p w:rsidR="003D765F" w:rsidRDefault="003D765F" w:rsidP="004077A6">
      <w:pPr>
        <w:rPr>
          <w:rFonts w:ascii="Times New Roman" w:hAnsi="Times New Roman" w:cs="Times New Roman"/>
          <w:sz w:val="28"/>
          <w:szCs w:val="28"/>
        </w:rPr>
      </w:pPr>
    </w:p>
    <w:p w:rsidR="003D765F" w:rsidRDefault="003D765F" w:rsidP="004077A6">
      <w:pPr>
        <w:rPr>
          <w:rFonts w:ascii="Times New Roman" w:hAnsi="Times New Roman" w:cs="Times New Roman"/>
          <w:sz w:val="28"/>
          <w:szCs w:val="28"/>
        </w:rPr>
      </w:pPr>
    </w:p>
    <w:p w:rsidR="003D765F" w:rsidRDefault="003D765F" w:rsidP="004077A6">
      <w:pPr>
        <w:rPr>
          <w:rFonts w:ascii="Times New Roman" w:hAnsi="Times New Roman" w:cs="Times New Roman"/>
          <w:sz w:val="28"/>
          <w:szCs w:val="28"/>
        </w:rPr>
      </w:pPr>
    </w:p>
    <w:p w:rsidR="006634CB" w:rsidRPr="003D765F" w:rsidRDefault="00F951A1" w:rsidP="007C0953">
      <w:pPr>
        <w:tabs>
          <w:tab w:val="left" w:pos="552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6634CB" w:rsidRPr="003D765F">
        <w:rPr>
          <w:rFonts w:ascii="Times New Roman" w:hAnsi="Times New Roman" w:cs="Times New Roman"/>
          <w:sz w:val="28"/>
          <w:szCs w:val="28"/>
        </w:rPr>
        <w:t xml:space="preserve">риложение № 2 </w:t>
      </w:r>
    </w:p>
    <w:p w:rsidR="006634CB" w:rsidRPr="003D765F" w:rsidRDefault="006634CB" w:rsidP="007C0953">
      <w:pPr>
        <w:tabs>
          <w:tab w:val="left" w:pos="5520"/>
        </w:tabs>
        <w:spacing w:after="0" w:line="240" w:lineRule="auto"/>
        <w:jc w:val="right"/>
        <w:rPr>
          <w:rFonts w:ascii="Times New Roman" w:hAnsi="Times New Roman" w:cs="Times New Roman"/>
          <w:sz w:val="28"/>
          <w:szCs w:val="28"/>
        </w:rPr>
      </w:pPr>
      <w:r w:rsidRPr="003D765F">
        <w:rPr>
          <w:rFonts w:ascii="Times New Roman" w:hAnsi="Times New Roman" w:cs="Times New Roman"/>
          <w:sz w:val="28"/>
          <w:szCs w:val="28"/>
        </w:rPr>
        <w:t xml:space="preserve">к постановлению  № </w:t>
      </w:r>
      <w:r w:rsidR="003D765F" w:rsidRPr="003D765F">
        <w:rPr>
          <w:rFonts w:ascii="Times New Roman" w:hAnsi="Times New Roman" w:cs="Times New Roman"/>
          <w:sz w:val="28"/>
          <w:szCs w:val="28"/>
        </w:rPr>
        <w:t xml:space="preserve"> </w:t>
      </w:r>
      <w:r w:rsidR="00F951A1">
        <w:rPr>
          <w:rFonts w:ascii="Times New Roman" w:hAnsi="Times New Roman" w:cs="Times New Roman"/>
          <w:sz w:val="28"/>
          <w:szCs w:val="28"/>
        </w:rPr>
        <w:t>1</w:t>
      </w:r>
      <w:r w:rsidR="00CC6591">
        <w:rPr>
          <w:rFonts w:ascii="Times New Roman" w:hAnsi="Times New Roman" w:cs="Times New Roman"/>
          <w:sz w:val="28"/>
          <w:szCs w:val="28"/>
        </w:rPr>
        <w:t>7</w:t>
      </w:r>
      <w:r w:rsidRPr="003D765F">
        <w:rPr>
          <w:rFonts w:ascii="Times New Roman" w:hAnsi="Times New Roman" w:cs="Times New Roman"/>
          <w:sz w:val="28"/>
          <w:szCs w:val="28"/>
        </w:rPr>
        <w:t xml:space="preserve">  от </w:t>
      </w:r>
      <w:r w:rsidR="003D765F" w:rsidRPr="003D765F">
        <w:rPr>
          <w:rFonts w:ascii="Times New Roman" w:hAnsi="Times New Roman" w:cs="Times New Roman"/>
          <w:sz w:val="28"/>
          <w:szCs w:val="28"/>
        </w:rPr>
        <w:t xml:space="preserve"> </w:t>
      </w:r>
      <w:r w:rsidR="00F951A1">
        <w:rPr>
          <w:rFonts w:ascii="Times New Roman" w:hAnsi="Times New Roman" w:cs="Times New Roman"/>
          <w:sz w:val="28"/>
          <w:szCs w:val="28"/>
        </w:rPr>
        <w:t>17.03.</w:t>
      </w:r>
      <w:r w:rsidR="003D765F" w:rsidRPr="003D765F">
        <w:rPr>
          <w:rFonts w:ascii="Times New Roman" w:hAnsi="Times New Roman" w:cs="Times New Roman"/>
          <w:sz w:val="28"/>
          <w:szCs w:val="28"/>
        </w:rPr>
        <w:t xml:space="preserve"> </w:t>
      </w:r>
      <w:r w:rsidRPr="003D765F">
        <w:rPr>
          <w:rFonts w:ascii="Times New Roman" w:hAnsi="Times New Roman" w:cs="Times New Roman"/>
          <w:sz w:val="28"/>
          <w:szCs w:val="28"/>
        </w:rPr>
        <w:t>201</w:t>
      </w:r>
      <w:r w:rsidR="003D765F" w:rsidRPr="003D765F">
        <w:rPr>
          <w:rFonts w:ascii="Times New Roman" w:hAnsi="Times New Roman" w:cs="Times New Roman"/>
          <w:sz w:val="28"/>
          <w:szCs w:val="28"/>
        </w:rPr>
        <w:t>7</w:t>
      </w:r>
      <w:r w:rsidRPr="003D765F">
        <w:rPr>
          <w:rFonts w:ascii="Times New Roman" w:hAnsi="Times New Roman" w:cs="Times New Roman"/>
          <w:sz w:val="28"/>
          <w:szCs w:val="28"/>
        </w:rPr>
        <w:t xml:space="preserve"> г. </w:t>
      </w:r>
    </w:p>
    <w:p w:rsidR="006634CB" w:rsidRPr="003D765F" w:rsidRDefault="006634CB" w:rsidP="007C0953">
      <w:pPr>
        <w:tabs>
          <w:tab w:val="left" w:pos="5520"/>
        </w:tabs>
        <w:spacing w:after="0" w:line="240" w:lineRule="auto"/>
        <w:jc w:val="right"/>
        <w:rPr>
          <w:rFonts w:ascii="Times New Roman" w:hAnsi="Times New Roman" w:cs="Times New Roman"/>
          <w:sz w:val="28"/>
          <w:szCs w:val="28"/>
        </w:rPr>
      </w:pPr>
      <w:r w:rsidRPr="003D765F">
        <w:rPr>
          <w:rFonts w:ascii="Times New Roman" w:hAnsi="Times New Roman" w:cs="Times New Roman"/>
          <w:sz w:val="28"/>
          <w:szCs w:val="28"/>
        </w:rPr>
        <w:t xml:space="preserve">Администрации Новороговского </w:t>
      </w:r>
    </w:p>
    <w:p w:rsidR="006634CB" w:rsidRDefault="006634CB" w:rsidP="007C0953">
      <w:pPr>
        <w:tabs>
          <w:tab w:val="left" w:pos="5520"/>
        </w:tabs>
        <w:spacing w:after="0" w:line="240" w:lineRule="auto"/>
        <w:jc w:val="right"/>
        <w:rPr>
          <w:rFonts w:ascii="Times New Roman" w:hAnsi="Times New Roman" w:cs="Times New Roman"/>
          <w:sz w:val="28"/>
          <w:szCs w:val="28"/>
        </w:rPr>
      </w:pPr>
      <w:r w:rsidRPr="003D765F">
        <w:rPr>
          <w:rFonts w:ascii="Times New Roman" w:hAnsi="Times New Roman" w:cs="Times New Roman"/>
          <w:sz w:val="28"/>
          <w:szCs w:val="28"/>
        </w:rPr>
        <w:t>сельского поселения</w:t>
      </w:r>
    </w:p>
    <w:p w:rsidR="003D765F" w:rsidRDefault="003D765F" w:rsidP="007C0953">
      <w:pPr>
        <w:tabs>
          <w:tab w:val="left" w:pos="5520"/>
        </w:tabs>
        <w:spacing w:after="0" w:line="240" w:lineRule="auto"/>
        <w:jc w:val="right"/>
        <w:rPr>
          <w:rFonts w:ascii="Times New Roman" w:hAnsi="Times New Roman" w:cs="Times New Roman"/>
          <w:sz w:val="28"/>
          <w:szCs w:val="28"/>
        </w:rPr>
      </w:pPr>
    </w:p>
    <w:p w:rsidR="003D765F" w:rsidRPr="003D765F" w:rsidRDefault="003D765F" w:rsidP="007C0953">
      <w:pPr>
        <w:tabs>
          <w:tab w:val="left" w:pos="5520"/>
        </w:tabs>
        <w:spacing w:after="0" w:line="240" w:lineRule="auto"/>
        <w:jc w:val="right"/>
        <w:rPr>
          <w:rFonts w:ascii="Times New Roman" w:hAnsi="Times New Roman" w:cs="Times New Roman"/>
          <w:sz w:val="28"/>
          <w:szCs w:val="28"/>
        </w:rPr>
      </w:pPr>
    </w:p>
    <w:p w:rsidR="003D765F" w:rsidRPr="003D765F" w:rsidRDefault="003D765F" w:rsidP="003D765F">
      <w:pPr>
        <w:spacing w:after="0" w:line="270" w:lineRule="atLeast"/>
        <w:jc w:val="center"/>
        <w:rPr>
          <w:rFonts w:ascii="Times New Roman" w:hAnsi="Times New Roman" w:cs="Times New Roman"/>
          <w:color w:val="000000"/>
          <w:sz w:val="28"/>
          <w:szCs w:val="28"/>
        </w:rPr>
      </w:pPr>
      <w:r w:rsidRPr="003D765F">
        <w:rPr>
          <w:rFonts w:ascii="Times New Roman" w:hAnsi="Times New Roman" w:cs="Times New Roman"/>
          <w:color w:val="000000"/>
          <w:sz w:val="28"/>
          <w:szCs w:val="28"/>
        </w:rPr>
        <w:t>ПОЛОЖЕНИЕ</w:t>
      </w:r>
    </w:p>
    <w:p w:rsidR="003D765F" w:rsidRDefault="003D765F" w:rsidP="003D765F">
      <w:pPr>
        <w:spacing w:after="0" w:line="270" w:lineRule="atLeast"/>
        <w:jc w:val="center"/>
        <w:rPr>
          <w:rFonts w:ascii="Times New Roman" w:hAnsi="Times New Roman" w:cs="Times New Roman"/>
          <w:color w:val="000000"/>
          <w:sz w:val="28"/>
          <w:szCs w:val="28"/>
        </w:rPr>
      </w:pPr>
      <w:r w:rsidRPr="003D765F">
        <w:rPr>
          <w:rFonts w:ascii="Times New Roman" w:hAnsi="Times New Roman" w:cs="Times New Roman"/>
          <w:color w:val="000000"/>
          <w:sz w:val="28"/>
          <w:szCs w:val="28"/>
        </w:rPr>
        <w:t>о комиссии по продаже муниципального имущества на аукционе,   посредством публичного предложения и без объявления цены,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8B24EC" w:rsidRPr="003D765F" w:rsidRDefault="008B24EC" w:rsidP="003D765F">
      <w:pPr>
        <w:spacing w:after="0" w:line="270" w:lineRule="atLeast"/>
        <w:jc w:val="center"/>
        <w:rPr>
          <w:rFonts w:ascii="Times New Roman" w:hAnsi="Times New Roman" w:cs="Times New Roman"/>
          <w:color w:val="000000"/>
          <w:sz w:val="28"/>
          <w:szCs w:val="28"/>
        </w:rPr>
      </w:pPr>
    </w:p>
    <w:p w:rsidR="003D765F" w:rsidRPr="003D765F" w:rsidRDefault="003D765F" w:rsidP="003D765F">
      <w:pPr>
        <w:spacing w:after="0" w:line="270" w:lineRule="atLeast"/>
        <w:jc w:val="center"/>
        <w:rPr>
          <w:rFonts w:ascii="Times New Roman" w:hAnsi="Times New Roman" w:cs="Times New Roman"/>
          <w:color w:val="000000"/>
          <w:sz w:val="28"/>
          <w:szCs w:val="28"/>
        </w:rPr>
      </w:pPr>
      <w:r w:rsidRPr="003D765F">
        <w:rPr>
          <w:rFonts w:ascii="Times New Roman" w:hAnsi="Times New Roman" w:cs="Times New Roman"/>
          <w:color w:val="000000"/>
          <w:sz w:val="28"/>
          <w:szCs w:val="28"/>
        </w:rPr>
        <w:t>1. Общие положения</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1.1. Настоящее Положение определяет понятие, цели создания, функции, порядок деятельности комиссии по продаже муниципального имущества на аукционе,   посредством публичного предложения и без объявления цены,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  (далее - Комиссия).</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1.2. Комиссия в своей деятельности руководствуется Конституцией Российской Федерации, законодательством Российской Федерации, Ростовской  области, муниципальными правовыми актами, а также настоящим Положением</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1.3. Комиссия создается в целях подведения итогов и определения победителя конкурса или аукциона продажи муниципального имущества, продажи муниципального имущества путем публичного предложения и без объявления цены,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1.4. Комиссия формируется в количестве не менее пяти человек и включает председателя Комиссии, секретаря Комиссии и членов Комиссии. Председатель и секретарь являются ее членами.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xml:space="preserve">1.6. Членами комиссии не могут быть физические лица, лично заинтересованные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 их </w:t>
      </w:r>
      <w:r w:rsidRPr="003D765F">
        <w:rPr>
          <w:rFonts w:ascii="Times New Roman" w:hAnsi="Times New Roman" w:cs="Times New Roman"/>
          <w:color w:val="000000"/>
          <w:sz w:val="28"/>
          <w:szCs w:val="28"/>
        </w:rPr>
        <w:lastRenderedPageBreak/>
        <w:t>органов управления, кредиторами участников аукционов). В случае выявления в составе комиссии указанных лиц, они должны быть незамедлительно заменены иными физическими лицами.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1.7. Замена члена Комиссии допускается только на основании постановления Администрации Новороговского сельского поселения.</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2. Полномочия членов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2.1. Члены Комиссии обладают равными правами при рассмотрении вопросов, связанных с осуществлением возложенных на Комиссию функций.</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2.2. Комиссия обязана:</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Знать и руководствоваться в своей деятельности требованиями законодательства Российской Федерации, правовыми актами Ростовской области,  настоящего Положения.</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Проверять соответствие участников конкурса и аукциона предъявляемым к ним требованиям, установленным законодательством, конкурсной или документацией об аукционе.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Не допускать участника к участию в конкурсе и аукционе в случаях, установленных действующим законодательством.</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Соблюдать:</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порядок рассмотрения заявок на участие в аукционе и отбора участников аукциона.</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порядок рассмотрения,</w:t>
      </w:r>
      <w:r w:rsidR="008B24EC">
        <w:rPr>
          <w:rFonts w:ascii="Times New Roman" w:hAnsi="Times New Roman" w:cs="Times New Roman"/>
          <w:color w:val="000000"/>
          <w:sz w:val="28"/>
          <w:szCs w:val="28"/>
        </w:rPr>
        <w:t xml:space="preserve"> </w:t>
      </w:r>
      <w:r w:rsidRPr="003D765F">
        <w:rPr>
          <w:rFonts w:ascii="Times New Roman" w:hAnsi="Times New Roman" w:cs="Times New Roman"/>
          <w:color w:val="000000"/>
          <w:sz w:val="28"/>
          <w:szCs w:val="28"/>
        </w:rPr>
        <w:t>оценки и сопоставления заявок на участие в конкурсе, установленный конкурсной документацией;</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не допускать разглашения сведений, ставших им известными в ходе проведения конкурса и аукциона, кроме случаев, прямо предусмотренных законодательством Российской Федерации.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2.3. Комиссия вправе: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Проверять соответствие участников аукциона предъявляемым к ним требованиям, установленным законодательством Российской Федерации и конкурсной документацией, документацией об аукционе.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Запрашивать информацию и документы в целях проверки соответствия участника конкурса, аукциона требованиям, указанным в конкурсной документации или документации об аукционе, у органов власти в соответствии с их компетенцией и иных лиц, за исключением лиц, подавших заявку на участие в соответствующем конкурсе или аукционе.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привлекать при необходимости специализированные организации и экспертов для оценки муниципального имущества.</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Знакомиться со всеми представленными на рассмотрение документами и сведениями, составляющими заявку на участие в конкурсе, аукционе.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Выступать по вопросам повестки дня на заседании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Проверять правильность содержания протоколов.</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Члены комиссии имеют право письменно изложить свое особое мнение и приложить его к протоколам.</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2.4. Члены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Лично присутствуют на заседаниях и принимают решения по вопросам, отнесенным к своей компетенции.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lastRenderedPageBreak/>
        <w:t>- Осуществляют рассмотрение заявок на участие в аукционе, ведение протокола о признании претендентов участниками аукциона, протокола об итогах аукциона, протокола о признании аукциона несостоявшимся, протокола об итогах приема заявок на участие в специализированном аукционе.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Осуществляют вскрытие конвертов с заявками на участие в конкурсе, определение участников конкурса, рассмотрение, оценку и сопоставление заявок на участие в конкурсе, определение победителя конкурса, ведение протокола об итогах приема заявок и определении участников конкурса, протокола об итогах конкурса, протокола о признании конкурса несостоявшимся.</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Подписывают протоколы заседаний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 Осуществляют иные действия в соответствии с действующим законодательством Российской Федерации.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3. Заседания Комиссии и порядок принятия решений</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3.1. Формой работы Комиссии является заседание.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3.2. Заседания Комиссии проводятся по мере необходимости. В случае невозможности присутствия на заседании член комиссии заблаговременно сообщает об этом секретарю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4.3. Руководство Комиссией осуществляется председателем Комиссии. При отсутствии председателя Комиссии руководство Комиссией осуществляется заместителем председателя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4.4. Секретарь Комиссии ведет протокол заседания Комиссии, информирует заинтересованных лиц об условиях проведения конкурсов или аукционов, исполняет указания председателя, заместителя председателя Комиссии, касающиеся деятельности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4.5. Комиссия несет ответственность за соответствие принятых решений действующему законодательству.</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4.6. Комиссия правомочна, если на заседании присутствуют не менее 50 процентов общего числа ее состава. Решения комиссии принимаются открытым голосованием простым большинством голосов состава Комиссии. При равенстве голосов решающим признается голос председателя Комиссии.</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4.7. Члены комиссии осуществляют свою деятельность на безвозмездной основе.</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4.8. Результаты заседания комиссии оформляются протоколом.</w:t>
      </w:r>
    </w:p>
    <w:p w:rsidR="003D765F" w:rsidRPr="003D765F" w:rsidRDefault="003D765F" w:rsidP="003D765F">
      <w:pPr>
        <w:spacing w:after="0" w:line="270" w:lineRule="atLeast"/>
        <w:jc w:val="both"/>
        <w:rPr>
          <w:rFonts w:ascii="Times New Roman" w:hAnsi="Times New Roman" w:cs="Times New Roman"/>
          <w:color w:val="000000"/>
          <w:sz w:val="28"/>
          <w:szCs w:val="28"/>
        </w:rPr>
      </w:pPr>
      <w:r w:rsidRPr="003D765F">
        <w:rPr>
          <w:rFonts w:ascii="Times New Roman" w:hAnsi="Times New Roman" w:cs="Times New Roman"/>
          <w:color w:val="000000"/>
          <w:sz w:val="28"/>
          <w:szCs w:val="28"/>
        </w:rPr>
        <w:t>4.9. Протокол комиссии о результатах аукциона с победителями является основанием для заключения договора купли-продажи муниципального имущества,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подписываемого председателем Комиссии.</w:t>
      </w:r>
    </w:p>
    <w:p w:rsidR="003D765F" w:rsidRPr="003D765F" w:rsidRDefault="003D765F" w:rsidP="003D765F">
      <w:pPr>
        <w:jc w:val="both"/>
        <w:rPr>
          <w:rFonts w:ascii="Times New Roman" w:hAnsi="Times New Roman" w:cs="Times New Roman"/>
          <w:sz w:val="28"/>
          <w:szCs w:val="28"/>
        </w:rPr>
      </w:pPr>
    </w:p>
    <w:p w:rsidR="006634CB" w:rsidRPr="003D765F" w:rsidRDefault="006634CB" w:rsidP="003D765F">
      <w:pPr>
        <w:tabs>
          <w:tab w:val="left" w:pos="5520"/>
        </w:tabs>
        <w:spacing w:line="240" w:lineRule="auto"/>
        <w:jc w:val="both"/>
        <w:rPr>
          <w:rFonts w:ascii="Times New Roman" w:hAnsi="Times New Roman" w:cs="Times New Roman"/>
          <w:sz w:val="28"/>
          <w:szCs w:val="28"/>
        </w:rPr>
      </w:pPr>
    </w:p>
    <w:sectPr w:rsidR="006634CB" w:rsidRPr="003D765F" w:rsidSect="00F77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FB6"/>
    <w:rsid w:val="000115A9"/>
    <w:rsid w:val="00027890"/>
    <w:rsid w:val="0006019D"/>
    <w:rsid w:val="00083993"/>
    <w:rsid w:val="000A1379"/>
    <w:rsid w:val="000B2355"/>
    <w:rsid w:val="000D3AFF"/>
    <w:rsid w:val="000F73A1"/>
    <w:rsid w:val="0010182A"/>
    <w:rsid w:val="00102D32"/>
    <w:rsid w:val="0010583E"/>
    <w:rsid w:val="00121572"/>
    <w:rsid w:val="00124F81"/>
    <w:rsid w:val="001655A3"/>
    <w:rsid w:val="0018427D"/>
    <w:rsid w:val="00196862"/>
    <w:rsid w:val="0020215B"/>
    <w:rsid w:val="00254ED2"/>
    <w:rsid w:val="00281E59"/>
    <w:rsid w:val="00286FAD"/>
    <w:rsid w:val="002A126A"/>
    <w:rsid w:val="002C2DB2"/>
    <w:rsid w:val="003334E5"/>
    <w:rsid w:val="0035096C"/>
    <w:rsid w:val="0039782E"/>
    <w:rsid w:val="003D6C3C"/>
    <w:rsid w:val="003D765F"/>
    <w:rsid w:val="004077A6"/>
    <w:rsid w:val="00452669"/>
    <w:rsid w:val="00466F18"/>
    <w:rsid w:val="00483CE0"/>
    <w:rsid w:val="004B00BC"/>
    <w:rsid w:val="004D6E25"/>
    <w:rsid w:val="004D7797"/>
    <w:rsid w:val="004E6682"/>
    <w:rsid w:val="004F2B52"/>
    <w:rsid w:val="005263CE"/>
    <w:rsid w:val="00531638"/>
    <w:rsid w:val="00534AD1"/>
    <w:rsid w:val="005358DC"/>
    <w:rsid w:val="00537F5E"/>
    <w:rsid w:val="005444E9"/>
    <w:rsid w:val="005445DB"/>
    <w:rsid w:val="0055369C"/>
    <w:rsid w:val="00553774"/>
    <w:rsid w:val="0056131E"/>
    <w:rsid w:val="005A1505"/>
    <w:rsid w:val="005B40AA"/>
    <w:rsid w:val="005B58CA"/>
    <w:rsid w:val="005F119A"/>
    <w:rsid w:val="00602319"/>
    <w:rsid w:val="006031F2"/>
    <w:rsid w:val="00614F1D"/>
    <w:rsid w:val="00615EBD"/>
    <w:rsid w:val="006236CF"/>
    <w:rsid w:val="0065044A"/>
    <w:rsid w:val="006569EB"/>
    <w:rsid w:val="006634CB"/>
    <w:rsid w:val="00677509"/>
    <w:rsid w:val="006A1D79"/>
    <w:rsid w:val="006A7FB6"/>
    <w:rsid w:val="006C1531"/>
    <w:rsid w:val="006C3175"/>
    <w:rsid w:val="006E0459"/>
    <w:rsid w:val="006E28BC"/>
    <w:rsid w:val="0071058B"/>
    <w:rsid w:val="007115D9"/>
    <w:rsid w:val="007158E4"/>
    <w:rsid w:val="00734060"/>
    <w:rsid w:val="00742102"/>
    <w:rsid w:val="0074577E"/>
    <w:rsid w:val="00796B07"/>
    <w:rsid w:val="00797774"/>
    <w:rsid w:val="007A0796"/>
    <w:rsid w:val="007A1DEA"/>
    <w:rsid w:val="007C0953"/>
    <w:rsid w:val="007D51F2"/>
    <w:rsid w:val="00807CAF"/>
    <w:rsid w:val="00812F88"/>
    <w:rsid w:val="00824AEF"/>
    <w:rsid w:val="00832B1C"/>
    <w:rsid w:val="008346F7"/>
    <w:rsid w:val="00892DDC"/>
    <w:rsid w:val="008B24EC"/>
    <w:rsid w:val="008C624C"/>
    <w:rsid w:val="008E08AB"/>
    <w:rsid w:val="008E0C8F"/>
    <w:rsid w:val="008F01EE"/>
    <w:rsid w:val="008F33C2"/>
    <w:rsid w:val="00926E47"/>
    <w:rsid w:val="00957D10"/>
    <w:rsid w:val="009A0521"/>
    <w:rsid w:val="009C607E"/>
    <w:rsid w:val="009D3980"/>
    <w:rsid w:val="009F2464"/>
    <w:rsid w:val="00A00D64"/>
    <w:rsid w:val="00A0400F"/>
    <w:rsid w:val="00AB6B89"/>
    <w:rsid w:val="00AF409E"/>
    <w:rsid w:val="00B25207"/>
    <w:rsid w:val="00B719ED"/>
    <w:rsid w:val="00B92BFD"/>
    <w:rsid w:val="00B92D81"/>
    <w:rsid w:val="00BA2BDD"/>
    <w:rsid w:val="00BE3D0C"/>
    <w:rsid w:val="00C5602B"/>
    <w:rsid w:val="00C62BD4"/>
    <w:rsid w:val="00C63013"/>
    <w:rsid w:val="00C82F2C"/>
    <w:rsid w:val="00C86E8F"/>
    <w:rsid w:val="00CB2E9D"/>
    <w:rsid w:val="00CC3AE0"/>
    <w:rsid w:val="00CC6591"/>
    <w:rsid w:val="00CE1F6A"/>
    <w:rsid w:val="00CE5439"/>
    <w:rsid w:val="00CF3ECB"/>
    <w:rsid w:val="00D3254F"/>
    <w:rsid w:val="00D327AF"/>
    <w:rsid w:val="00D726F8"/>
    <w:rsid w:val="00D84F21"/>
    <w:rsid w:val="00D93C7B"/>
    <w:rsid w:val="00DD0290"/>
    <w:rsid w:val="00E11639"/>
    <w:rsid w:val="00E1645D"/>
    <w:rsid w:val="00E55845"/>
    <w:rsid w:val="00E70522"/>
    <w:rsid w:val="00EC5107"/>
    <w:rsid w:val="00ED5F8E"/>
    <w:rsid w:val="00F06676"/>
    <w:rsid w:val="00F11F1D"/>
    <w:rsid w:val="00F453A1"/>
    <w:rsid w:val="00F730E0"/>
    <w:rsid w:val="00F77ABB"/>
    <w:rsid w:val="00F81615"/>
    <w:rsid w:val="00F90C83"/>
    <w:rsid w:val="00F951A1"/>
    <w:rsid w:val="00FA0E0D"/>
    <w:rsid w:val="00FD3602"/>
    <w:rsid w:val="00FE3B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AB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A7FB6"/>
    <w:pPr>
      <w:spacing w:after="120" w:line="480" w:lineRule="auto"/>
    </w:pPr>
    <w:rPr>
      <w:sz w:val="20"/>
      <w:szCs w:val="20"/>
    </w:rPr>
  </w:style>
  <w:style w:type="character" w:customStyle="1" w:styleId="20">
    <w:name w:val="Основной текст 2 Знак"/>
    <w:basedOn w:val="a0"/>
    <w:link w:val="2"/>
    <w:uiPriority w:val="99"/>
    <w:rsid w:val="006A7FB6"/>
    <w:rPr>
      <w:rFonts w:ascii="Times New Roman" w:hAnsi="Times New Roman" w:cs="Times New Roman"/>
      <w:sz w:val="20"/>
      <w:szCs w:val="20"/>
    </w:rPr>
  </w:style>
  <w:style w:type="paragraph" w:styleId="a3">
    <w:name w:val="Normal (Web)"/>
    <w:basedOn w:val="a"/>
    <w:uiPriority w:val="99"/>
    <w:semiHidden/>
    <w:rsid w:val="008F33C2"/>
    <w:pPr>
      <w:spacing w:before="120" w:after="216"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1930846961">
      <w:marLeft w:val="0"/>
      <w:marRight w:val="0"/>
      <w:marTop w:val="0"/>
      <w:marBottom w:val="0"/>
      <w:divBdr>
        <w:top w:val="none" w:sz="0" w:space="0" w:color="auto"/>
        <w:left w:val="none" w:sz="0" w:space="0" w:color="auto"/>
        <w:bottom w:val="none" w:sz="0" w:space="0" w:color="auto"/>
        <w:right w:val="none" w:sz="0" w:space="0" w:color="auto"/>
      </w:divBdr>
      <w:divsChild>
        <w:div w:id="1930846955">
          <w:marLeft w:val="0"/>
          <w:marRight w:val="0"/>
          <w:marTop w:val="0"/>
          <w:marBottom w:val="0"/>
          <w:divBdr>
            <w:top w:val="none" w:sz="0" w:space="0" w:color="auto"/>
            <w:left w:val="none" w:sz="0" w:space="0" w:color="auto"/>
            <w:bottom w:val="none" w:sz="0" w:space="0" w:color="auto"/>
            <w:right w:val="none" w:sz="0" w:space="0" w:color="auto"/>
          </w:divBdr>
          <w:divsChild>
            <w:div w:id="1930846950">
              <w:marLeft w:val="0"/>
              <w:marRight w:val="0"/>
              <w:marTop w:val="0"/>
              <w:marBottom w:val="0"/>
              <w:divBdr>
                <w:top w:val="none" w:sz="0" w:space="0" w:color="auto"/>
                <w:left w:val="none" w:sz="0" w:space="0" w:color="auto"/>
                <w:bottom w:val="none" w:sz="0" w:space="0" w:color="auto"/>
                <w:right w:val="none" w:sz="0" w:space="0" w:color="auto"/>
              </w:divBdr>
              <w:divsChild>
                <w:div w:id="1930846951">
                  <w:marLeft w:val="0"/>
                  <w:marRight w:val="0"/>
                  <w:marTop w:val="0"/>
                  <w:marBottom w:val="0"/>
                  <w:divBdr>
                    <w:top w:val="none" w:sz="0" w:space="0" w:color="auto"/>
                    <w:left w:val="none" w:sz="0" w:space="0" w:color="auto"/>
                    <w:bottom w:val="single" w:sz="6" w:space="0" w:color="DDDDDD"/>
                    <w:right w:val="none" w:sz="0" w:space="0" w:color="auto"/>
                  </w:divBdr>
                  <w:divsChild>
                    <w:div w:id="1930846956">
                      <w:marLeft w:val="0"/>
                      <w:marRight w:val="0"/>
                      <w:marTop w:val="0"/>
                      <w:marBottom w:val="0"/>
                      <w:divBdr>
                        <w:top w:val="none" w:sz="0" w:space="0" w:color="auto"/>
                        <w:left w:val="none" w:sz="0" w:space="0" w:color="auto"/>
                        <w:bottom w:val="none" w:sz="0" w:space="0" w:color="auto"/>
                        <w:right w:val="none" w:sz="0" w:space="0" w:color="auto"/>
                      </w:divBdr>
                      <w:divsChild>
                        <w:div w:id="1930846957">
                          <w:marLeft w:val="0"/>
                          <w:marRight w:val="0"/>
                          <w:marTop w:val="0"/>
                          <w:marBottom w:val="0"/>
                          <w:divBdr>
                            <w:top w:val="none" w:sz="0" w:space="0" w:color="auto"/>
                            <w:left w:val="none" w:sz="0" w:space="0" w:color="auto"/>
                            <w:bottom w:val="none" w:sz="0" w:space="0" w:color="auto"/>
                            <w:right w:val="none" w:sz="0" w:space="0" w:color="auto"/>
                          </w:divBdr>
                          <w:divsChild>
                            <w:div w:id="1930846960">
                              <w:marLeft w:val="0"/>
                              <w:marRight w:val="0"/>
                              <w:marTop w:val="0"/>
                              <w:marBottom w:val="0"/>
                              <w:divBdr>
                                <w:top w:val="none" w:sz="0" w:space="0" w:color="auto"/>
                                <w:left w:val="none" w:sz="0" w:space="0" w:color="auto"/>
                                <w:bottom w:val="none" w:sz="0" w:space="0" w:color="auto"/>
                                <w:right w:val="none" w:sz="0" w:space="0" w:color="auto"/>
                              </w:divBdr>
                              <w:divsChild>
                                <w:div w:id="1930846953">
                                  <w:marLeft w:val="0"/>
                                  <w:marRight w:val="0"/>
                                  <w:marTop w:val="0"/>
                                  <w:marBottom w:val="0"/>
                                  <w:divBdr>
                                    <w:top w:val="none" w:sz="0" w:space="0" w:color="auto"/>
                                    <w:left w:val="none" w:sz="0" w:space="0" w:color="auto"/>
                                    <w:bottom w:val="none" w:sz="0" w:space="0" w:color="auto"/>
                                    <w:right w:val="none" w:sz="0" w:space="0" w:color="auto"/>
                                  </w:divBdr>
                                  <w:divsChild>
                                    <w:div w:id="1930846959">
                                      <w:marLeft w:val="0"/>
                                      <w:marRight w:val="0"/>
                                      <w:marTop w:val="0"/>
                                      <w:marBottom w:val="0"/>
                                      <w:divBdr>
                                        <w:top w:val="none" w:sz="0" w:space="0" w:color="auto"/>
                                        <w:left w:val="none" w:sz="0" w:space="0" w:color="auto"/>
                                        <w:bottom w:val="none" w:sz="0" w:space="0" w:color="auto"/>
                                        <w:right w:val="none" w:sz="0" w:space="0" w:color="auto"/>
                                      </w:divBdr>
                                      <w:divsChild>
                                        <w:div w:id="1930846948">
                                          <w:marLeft w:val="0"/>
                                          <w:marRight w:val="0"/>
                                          <w:marTop w:val="0"/>
                                          <w:marBottom w:val="0"/>
                                          <w:divBdr>
                                            <w:top w:val="none" w:sz="0" w:space="0" w:color="auto"/>
                                            <w:left w:val="none" w:sz="0" w:space="0" w:color="auto"/>
                                            <w:bottom w:val="none" w:sz="0" w:space="0" w:color="auto"/>
                                            <w:right w:val="none" w:sz="0" w:space="0" w:color="auto"/>
                                          </w:divBdr>
                                          <w:divsChild>
                                            <w:div w:id="1930846949">
                                              <w:marLeft w:val="0"/>
                                              <w:marRight w:val="0"/>
                                              <w:marTop w:val="0"/>
                                              <w:marBottom w:val="0"/>
                                              <w:divBdr>
                                                <w:top w:val="none" w:sz="0" w:space="0" w:color="auto"/>
                                                <w:left w:val="none" w:sz="0" w:space="0" w:color="auto"/>
                                                <w:bottom w:val="none" w:sz="0" w:space="0" w:color="auto"/>
                                                <w:right w:val="none" w:sz="0" w:space="0" w:color="auto"/>
                                              </w:divBdr>
                                              <w:divsChild>
                                                <w:div w:id="1930846954">
                                                  <w:marLeft w:val="0"/>
                                                  <w:marRight w:val="0"/>
                                                  <w:marTop w:val="0"/>
                                                  <w:marBottom w:val="0"/>
                                                  <w:divBdr>
                                                    <w:top w:val="none" w:sz="0" w:space="0" w:color="auto"/>
                                                    <w:left w:val="none" w:sz="0" w:space="0" w:color="auto"/>
                                                    <w:bottom w:val="none" w:sz="0" w:space="0" w:color="auto"/>
                                                    <w:right w:val="none" w:sz="0" w:space="0" w:color="auto"/>
                                                  </w:divBdr>
                                                  <w:divsChild>
                                                    <w:div w:id="1930846962">
                                                      <w:marLeft w:val="0"/>
                                                      <w:marRight w:val="0"/>
                                                      <w:marTop w:val="0"/>
                                                      <w:marBottom w:val="0"/>
                                                      <w:divBdr>
                                                        <w:top w:val="none" w:sz="0" w:space="0" w:color="auto"/>
                                                        <w:left w:val="none" w:sz="0" w:space="0" w:color="auto"/>
                                                        <w:bottom w:val="none" w:sz="0" w:space="0" w:color="auto"/>
                                                        <w:right w:val="none" w:sz="0" w:space="0" w:color="auto"/>
                                                      </w:divBdr>
                                                      <w:divsChild>
                                                        <w:div w:id="1930846958">
                                                          <w:marLeft w:val="0"/>
                                                          <w:marRight w:val="0"/>
                                                          <w:marTop w:val="0"/>
                                                          <w:marBottom w:val="0"/>
                                                          <w:divBdr>
                                                            <w:top w:val="none" w:sz="0" w:space="0" w:color="auto"/>
                                                            <w:left w:val="none" w:sz="0" w:space="0" w:color="auto"/>
                                                            <w:bottom w:val="none" w:sz="0" w:space="0" w:color="auto"/>
                                                            <w:right w:val="none" w:sz="0" w:space="0" w:color="auto"/>
                                                          </w:divBdr>
                                                          <w:divsChild>
                                                            <w:div w:id="1930846952">
                                                              <w:marLeft w:val="0"/>
                                                              <w:marRight w:val="0"/>
                                                              <w:marTop w:val="120"/>
                                                              <w:marBottom w:val="480"/>
                                                              <w:divBdr>
                                                                <w:top w:val="none" w:sz="0" w:space="0" w:color="auto"/>
                                                                <w:left w:val="none" w:sz="0" w:space="0" w:color="auto"/>
                                                                <w:bottom w:val="none" w:sz="0" w:space="0" w:color="auto"/>
                                                                <w:right w:val="none" w:sz="0" w:space="0" w:color="auto"/>
                                                              </w:divBdr>
                                                              <w:divsChild>
                                                                <w:div w:id="19308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Новороговское поселение</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 Новороговского сельского поселения</cp:lastModifiedBy>
  <cp:revision>27</cp:revision>
  <cp:lastPrinted>2017-02-17T06:02:00Z</cp:lastPrinted>
  <dcterms:created xsi:type="dcterms:W3CDTF">2015-01-28T05:42:00Z</dcterms:created>
  <dcterms:modified xsi:type="dcterms:W3CDTF">2017-03-20T12:42:00Z</dcterms:modified>
</cp:coreProperties>
</file>