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CA20E" w14:textId="77777777" w:rsidR="009E6DFC" w:rsidRPr="008E57D0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E57D0">
        <w:rPr>
          <w:sz w:val="28"/>
          <w:szCs w:val="28"/>
        </w:rPr>
        <w:t>Администрация Новороговского сельского поселения</w:t>
      </w:r>
    </w:p>
    <w:p w14:paraId="1841C356" w14:textId="77777777" w:rsidR="009E6DFC" w:rsidRPr="008E57D0" w:rsidRDefault="009E6DFC" w:rsidP="009E6DFC">
      <w:pPr>
        <w:jc w:val="center"/>
        <w:rPr>
          <w:sz w:val="28"/>
          <w:szCs w:val="28"/>
        </w:rPr>
      </w:pPr>
    </w:p>
    <w:p w14:paraId="2DEF8253" w14:textId="2E3B5378" w:rsidR="009E6DFC" w:rsidRPr="008E57D0" w:rsidRDefault="000709A7" w:rsidP="009E6D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86779F3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14BE4A47" w14:textId="77777777"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14:paraId="633447F4" w14:textId="62A509AB" w:rsidR="009E6DFC" w:rsidRPr="008E57D0" w:rsidRDefault="00C256C8" w:rsidP="009E6D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E376D9">
        <w:rPr>
          <w:sz w:val="28"/>
          <w:szCs w:val="28"/>
        </w:rPr>
        <w:t>.04</w:t>
      </w:r>
      <w:r w:rsidR="00DB4698">
        <w:rPr>
          <w:sz w:val="28"/>
          <w:szCs w:val="28"/>
        </w:rPr>
        <w:t>.</w:t>
      </w:r>
      <w:r w:rsidR="007E5F0A">
        <w:rPr>
          <w:sz w:val="28"/>
          <w:szCs w:val="28"/>
        </w:rPr>
        <w:t>202</w:t>
      </w:r>
      <w:r w:rsidR="00E376D9">
        <w:rPr>
          <w:sz w:val="28"/>
          <w:szCs w:val="28"/>
        </w:rPr>
        <w:t>3</w:t>
      </w:r>
      <w:r w:rsidR="00DB4698">
        <w:rPr>
          <w:sz w:val="28"/>
          <w:szCs w:val="28"/>
        </w:rPr>
        <w:t xml:space="preserve"> г.</w:t>
      </w:r>
      <w:r w:rsidR="009E6DFC" w:rsidRPr="008E57D0">
        <w:rPr>
          <w:sz w:val="28"/>
          <w:szCs w:val="28"/>
        </w:rPr>
        <w:t xml:space="preserve">                </w:t>
      </w:r>
      <w:r w:rsidR="008E57D0">
        <w:rPr>
          <w:sz w:val="28"/>
          <w:szCs w:val="28"/>
        </w:rPr>
        <w:t xml:space="preserve">   </w:t>
      </w:r>
      <w:r w:rsidR="00E376D9">
        <w:rPr>
          <w:sz w:val="28"/>
          <w:szCs w:val="28"/>
        </w:rPr>
        <w:t xml:space="preserve">    </w:t>
      </w:r>
      <w:r w:rsidR="008E57D0">
        <w:rPr>
          <w:sz w:val="28"/>
          <w:szCs w:val="28"/>
        </w:rPr>
        <w:t xml:space="preserve">     </w:t>
      </w:r>
      <w:r w:rsidR="00823504">
        <w:rPr>
          <w:sz w:val="28"/>
          <w:szCs w:val="28"/>
        </w:rPr>
        <w:t xml:space="preserve">  </w:t>
      </w:r>
      <w:r w:rsidR="000709A7">
        <w:rPr>
          <w:sz w:val="28"/>
          <w:szCs w:val="28"/>
        </w:rPr>
        <w:t xml:space="preserve">     </w:t>
      </w:r>
      <w:r w:rsidR="009E6DFC" w:rsidRPr="008E57D0">
        <w:rPr>
          <w:sz w:val="28"/>
          <w:szCs w:val="28"/>
        </w:rPr>
        <w:t>№</w:t>
      </w:r>
      <w:r w:rsidR="00123214">
        <w:rPr>
          <w:sz w:val="28"/>
          <w:szCs w:val="28"/>
        </w:rPr>
        <w:t xml:space="preserve"> </w:t>
      </w:r>
      <w:r w:rsidR="00DB4698">
        <w:rPr>
          <w:sz w:val="28"/>
          <w:szCs w:val="28"/>
        </w:rPr>
        <w:t xml:space="preserve"> </w:t>
      </w:r>
      <w:r w:rsidR="00E16B33">
        <w:rPr>
          <w:sz w:val="28"/>
          <w:szCs w:val="28"/>
        </w:rPr>
        <w:t>27</w:t>
      </w:r>
      <w:r w:rsidR="009E6DFC" w:rsidRPr="008E57D0">
        <w:rPr>
          <w:sz w:val="28"/>
          <w:szCs w:val="28"/>
        </w:rPr>
        <w:t xml:space="preserve">                                 ст. Новороговская  </w:t>
      </w:r>
    </w:p>
    <w:p w14:paraId="67B94463" w14:textId="77777777"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14:paraId="5483FED1" w14:textId="77777777" w:rsidR="00B76699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</w:t>
      </w:r>
    </w:p>
    <w:p w14:paraId="3D12D14E" w14:textId="77777777" w:rsidR="00EE4EC3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 xml:space="preserve">об организации и осуществлении первичного воинского учета </w:t>
      </w:r>
    </w:p>
    <w:p w14:paraId="4981879F" w14:textId="4C1AD965"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на территории Новороговского сельского поселения</w:t>
      </w:r>
    </w:p>
    <w:p w14:paraId="093CA9B2" w14:textId="77777777"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7746B75A" w14:textId="77777777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EF4DF8B" w14:textId="7A2562C3"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</w:t>
      </w:r>
      <w:r w:rsidR="006C299F">
        <w:rPr>
          <w:sz w:val="28"/>
          <w:szCs w:val="28"/>
        </w:rPr>
        <w:t>итуцией Российской Федерации, Ф</w:t>
      </w:r>
      <w:r w:rsidR="008E57D0">
        <w:rPr>
          <w:sz w:val="28"/>
          <w:szCs w:val="28"/>
        </w:rPr>
        <w:t>едеральными законами от 31 мая 1996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61-</w:t>
      </w:r>
      <w:r w:rsidR="003573D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ФЗ «Об обороне», от 26 февраля 1997 г. </w:t>
      </w:r>
      <w:r w:rsidR="00941D97">
        <w:rPr>
          <w:sz w:val="28"/>
          <w:szCs w:val="28"/>
        </w:rPr>
        <w:t xml:space="preserve">               </w:t>
      </w:r>
      <w:r w:rsidR="008E57D0">
        <w:rPr>
          <w:sz w:val="28"/>
          <w:szCs w:val="28"/>
        </w:rPr>
        <w:t>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мобилизационной подготовке и мобилизации в Российской Федерации», от 28 марта 1998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53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 воинской обязанности и военной службе», от 6 октября 2003 г. №</w:t>
      </w:r>
      <w:r w:rsidR="006C299F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131-</w:t>
      </w:r>
      <w:r w:rsidR="00941D97"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ФЗ «Об общих принципах организации местного самоуправления в Российской</w:t>
      </w:r>
      <w:proofErr w:type="gramEnd"/>
      <w:r w:rsidR="008E57D0">
        <w:rPr>
          <w:sz w:val="28"/>
          <w:szCs w:val="28"/>
        </w:rPr>
        <w:t xml:space="preserve"> Федерации», постановлением Правительства Российской Федерации от 27 ноября 2006 г. № 719 «Об утверждении Положения о воинском учете»,</w:t>
      </w:r>
      <w:r w:rsidR="00DB4698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>руководствуясь</w:t>
      </w:r>
      <w:r w:rsidR="00307D39">
        <w:rPr>
          <w:sz w:val="28"/>
          <w:szCs w:val="28"/>
        </w:rPr>
        <w:t xml:space="preserve"> </w:t>
      </w:r>
      <w:r w:rsidR="00A4585A" w:rsidRPr="006C299F">
        <w:rPr>
          <w:sz w:val="28"/>
          <w:szCs w:val="28"/>
        </w:rPr>
        <w:t>Устав</w:t>
      </w:r>
      <w:r w:rsidR="00307D39">
        <w:rPr>
          <w:sz w:val="28"/>
          <w:szCs w:val="28"/>
        </w:rPr>
        <w:t>ом</w:t>
      </w:r>
      <w:r w:rsidR="00916648" w:rsidRPr="006C299F">
        <w:rPr>
          <w:sz w:val="28"/>
          <w:szCs w:val="28"/>
        </w:rPr>
        <w:t xml:space="preserve"> муниципального</w:t>
      </w:r>
      <w:r w:rsidR="00916648">
        <w:rPr>
          <w:sz w:val="28"/>
          <w:szCs w:val="28"/>
        </w:rPr>
        <w:t xml:space="preserve"> образования «Новороговское сельское поселение»</w:t>
      </w:r>
      <w:r w:rsidR="00DB46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14:paraId="4330CE68" w14:textId="77777777"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6B4FD0" w14:textId="77777777"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Pr="00EE0A99">
        <w:rPr>
          <w:sz w:val="28"/>
          <w:szCs w:val="28"/>
        </w:rPr>
        <w:t>:</w:t>
      </w:r>
    </w:p>
    <w:p w14:paraId="29E1A4D9" w14:textId="77777777"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07DDAD8" w14:textId="15F48078" w:rsidR="0091705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>Положение об организации и осуществлении первичного воинского учета на территории</w:t>
      </w:r>
      <w:r>
        <w:rPr>
          <w:rStyle w:val="FontStyle23"/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1</w:t>
      </w:r>
      <w:r w:rsidR="00F834E9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>к настоящему постановлению.</w:t>
      </w:r>
    </w:p>
    <w:p w14:paraId="0951E0C9" w14:textId="77777777" w:rsidR="00DB4698" w:rsidRDefault="009E6DFC" w:rsidP="00090712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>Утвердить должностную инструкцию</w:t>
      </w:r>
      <w:r w:rsidR="00EE4EC3">
        <w:rPr>
          <w:sz w:val="28"/>
          <w:szCs w:val="28"/>
        </w:rPr>
        <w:t xml:space="preserve"> </w:t>
      </w:r>
      <w:proofErr w:type="spellStart"/>
      <w:r w:rsidR="00EE4EC3">
        <w:rPr>
          <w:sz w:val="28"/>
          <w:szCs w:val="28"/>
        </w:rPr>
        <w:t>военно</w:t>
      </w:r>
      <w:proofErr w:type="spellEnd"/>
      <w:r w:rsidR="00180DB6">
        <w:rPr>
          <w:sz w:val="28"/>
          <w:szCs w:val="28"/>
        </w:rPr>
        <w:t xml:space="preserve"> -</w:t>
      </w:r>
      <w:r w:rsidR="00EE4EC3">
        <w:rPr>
          <w:sz w:val="28"/>
          <w:szCs w:val="28"/>
        </w:rPr>
        <w:t xml:space="preserve"> учётного работника </w:t>
      </w:r>
      <w:r w:rsidR="008E57D0">
        <w:rPr>
          <w:sz w:val="28"/>
          <w:szCs w:val="28"/>
        </w:rPr>
        <w:t>Администрации Новороговского сельского поселения</w:t>
      </w:r>
      <w:r w:rsidR="00EE4EC3">
        <w:rPr>
          <w:sz w:val="28"/>
          <w:szCs w:val="28"/>
        </w:rPr>
        <w:t>,</w:t>
      </w:r>
      <w:r w:rsidR="008E57D0">
        <w:rPr>
          <w:sz w:val="28"/>
          <w:szCs w:val="28"/>
        </w:rPr>
        <w:t xml:space="preserve"> </w:t>
      </w:r>
      <w:r w:rsidR="00916648">
        <w:rPr>
          <w:sz w:val="28"/>
          <w:szCs w:val="28"/>
        </w:rPr>
        <w:t xml:space="preserve">согласно </w:t>
      </w:r>
      <w:r w:rsidR="00FB0EF7">
        <w:rPr>
          <w:sz w:val="28"/>
          <w:szCs w:val="28"/>
        </w:rPr>
        <w:t>приложению №</w:t>
      </w:r>
      <w:r w:rsidR="00916648">
        <w:rPr>
          <w:sz w:val="28"/>
          <w:szCs w:val="28"/>
        </w:rPr>
        <w:t xml:space="preserve"> 2 к настоящему постановлению.</w:t>
      </w:r>
      <w:r w:rsidR="00423F29">
        <w:rPr>
          <w:sz w:val="28"/>
          <w:szCs w:val="28"/>
        </w:rPr>
        <w:t xml:space="preserve">  </w:t>
      </w:r>
    </w:p>
    <w:p w14:paraId="73BD88B0" w14:textId="4B555934" w:rsidR="009E6DFC" w:rsidRPr="00423F29" w:rsidRDefault="00423F29" w:rsidP="00090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4698">
        <w:rPr>
          <w:sz w:val="28"/>
          <w:szCs w:val="28"/>
        </w:rPr>
        <w:t xml:space="preserve"> </w:t>
      </w:r>
      <w:r w:rsidR="00B6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35FD">
        <w:rPr>
          <w:sz w:val="28"/>
          <w:szCs w:val="28"/>
        </w:rPr>
        <w:t>3</w:t>
      </w:r>
      <w:r w:rsidR="009E6DFC" w:rsidRPr="00423F29">
        <w:rPr>
          <w:sz w:val="28"/>
          <w:szCs w:val="28"/>
        </w:rPr>
        <w:t xml:space="preserve">. </w:t>
      </w:r>
      <w:r w:rsidR="00F834E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Контроль за </w:t>
      </w:r>
      <w:r w:rsidR="00FB0EF7" w:rsidRPr="00423F29">
        <w:rPr>
          <w:sz w:val="28"/>
          <w:szCs w:val="28"/>
        </w:rPr>
        <w:t>исполнением настоящего</w:t>
      </w:r>
      <w:r w:rsidR="008E57D0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14:paraId="4931B87B" w14:textId="45C7006B" w:rsidR="00917058" w:rsidRPr="00423F29" w:rsidRDefault="005278F4" w:rsidP="00090712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="00DB4698">
        <w:rPr>
          <w:sz w:val="28"/>
          <w:szCs w:val="28"/>
        </w:rPr>
        <w:t xml:space="preserve">  </w:t>
      </w:r>
      <w:r w:rsidR="00A435FD">
        <w:rPr>
          <w:sz w:val="28"/>
          <w:szCs w:val="28"/>
        </w:rPr>
        <w:t>4</w:t>
      </w:r>
      <w:r w:rsidR="00917058" w:rsidRPr="00423F29">
        <w:rPr>
          <w:sz w:val="28"/>
          <w:szCs w:val="28"/>
        </w:rPr>
        <w:t>.</w:t>
      </w:r>
      <w:r w:rsidR="000709A7">
        <w:rPr>
          <w:sz w:val="28"/>
          <w:szCs w:val="28"/>
        </w:rPr>
        <w:t xml:space="preserve"> </w:t>
      </w:r>
      <w:r w:rsidR="00917058" w:rsidRPr="00423F29">
        <w:rPr>
          <w:sz w:val="28"/>
          <w:szCs w:val="28"/>
        </w:rPr>
        <w:t>Постановление вступает в силу с момента подписания</w:t>
      </w:r>
      <w:r w:rsidR="00DB4698">
        <w:rPr>
          <w:sz w:val="28"/>
          <w:szCs w:val="28"/>
        </w:rPr>
        <w:t>.</w:t>
      </w:r>
    </w:p>
    <w:p w14:paraId="137F19EF" w14:textId="77777777" w:rsidR="009E6DFC" w:rsidRDefault="009E6DFC" w:rsidP="0009071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E1291BC" w14:textId="77777777"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3DC795F" w14:textId="0E04B190" w:rsidR="009E6DFC" w:rsidRDefault="009E6DFC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2E68E635" w14:textId="77777777" w:rsidR="00A435FD" w:rsidRDefault="00A435FD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095456C6" w14:textId="77777777" w:rsidR="00A435FD" w:rsidRDefault="00A435FD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651CAA4A" w14:textId="77777777" w:rsidR="00FB0EF7" w:rsidRDefault="00FB0EF7" w:rsidP="00FB0EF7">
      <w:pPr>
        <w:pStyle w:val="Style6"/>
        <w:widowControl/>
        <w:suppressAutoHyphens/>
        <w:jc w:val="left"/>
        <w:rPr>
          <w:rStyle w:val="FontStyle23"/>
          <w:sz w:val="28"/>
          <w:szCs w:val="28"/>
        </w:rPr>
      </w:pPr>
    </w:p>
    <w:p w14:paraId="3C28E79C" w14:textId="7105DDBD" w:rsidR="009E6DFC" w:rsidRDefault="00FB0EF7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 Администрации</w:t>
      </w:r>
    </w:p>
    <w:p w14:paraId="084A2B0F" w14:textId="0D2A64C7" w:rsidR="009E6DFC" w:rsidRDefault="00B61342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Новороговского сельского</w:t>
      </w:r>
      <w:r w:rsidR="009E6DFC">
        <w:rPr>
          <w:sz w:val="28"/>
          <w:szCs w:val="28"/>
        </w:rPr>
        <w:t xml:space="preserve"> поселения                                 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0EF7">
        <w:rPr>
          <w:sz w:val="28"/>
          <w:szCs w:val="28"/>
        </w:rPr>
        <w:t xml:space="preserve">     </w:t>
      </w:r>
      <w:r w:rsidR="009E6DFC">
        <w:rPr>
          <w:sz w:val="28"/>
          <w:szCs w:val="28"/>
        </w:rPr>
        <w:t xml:space="preserve"> </w:t>
      </w:r>
      <w:r w:rsidR="00A435FD">
        <w:rPr>
          <w:sz w:val="28"/>
          <w:szCs w:val="28"/>
        </w:rPr>
        <w:t>Романов В.Г.</w:t>
      </w:r>
    </w:p>
    <w:p w14:paraId="20629AB2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01D553A4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6FF67E29" w14:textId="77777777"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14:paraId="5E52E4F4" w14:textId="77777777" w:rsidR="00F834E9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74ABC45" w14:textId="77777777"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14:paraId="5925460F" w14:textId="77777777"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14:paraId="05FD80A0" w14:textId="77777777"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14:paraId="693C1F10" w14:textId="77777777"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14:paraId="428097B5" w14:textId="77777777"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14:paraId="5A48CDFF" w14:textId="77777777" w:rsidR="003573DF" w:rsidRDefault="003573DF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</w:p>
    <w:p w14:paraId="36E9FD4D" w14:textId="7D7C64CF"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>Приложение №</w:t>
      </w:r>
      <w:r w:rsidR="00FB0EF7" w:rsidRPr="00B61342">
        <w:rPr>
          <w:sz w:val="20"/>
          <w:szCs w:val="20"/>
        </w:rPr>
        <w:t xml:space="preserve"> </w:t>
      </w:r>
      <w:r w:rsidRPr="00B61342">
        <w:rPr>
          <w:sz w:val="20"/>
          <w:szCs w:val="20"/>
        </w:rPr>
        <w:t xml:space="preserve">1 к Постановлению Администрации </w:t>
      </w:r>
    </w:p>
    <w:p w14:paraId="49A73954" w14:textId="77777777" w:rsidR="001E190E" w:rsidRPr="00B61342" w:rsidRDefault="001E190E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 w:rsidRPr="00B61342">
        <w:rPr>
          <w:sz w:val="20"/>
          <w:szCs w:val="20"/>
        </w:rPr>
        <w:t xml:space="preserve">Новороговского сельского поселения </w:t>
      </w:r>
    </w:p>
    <w:p w14:paraId="2F4F3ADC" w14:textId="0D2BD568" w:rsidR="009231BB" w:rsidRPr="00B61342" w:rsidRDefault="00180DB6" w:rsidP="00B61342">
      <w:pPr>
        <w:pStyle w:val="Style6"/>
        <w:widowControl/>
        <w:tabs>
          <w:tab w:val="left" w:pos="7110"/>
        </w:tabs>
        <w:suppressAutoHyphens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1E190E" w:rsidRPr="00B61342">
        <w:rPr>
          <w:sz w:val="20"/>
          <w:szCs w:val="20"/>
        </w:rPr>
        <w:t>т</w:t>
      </w:r>
      <w:r w:rsidR="003573DF">
        <w:rPr>
          <w:sz w:val="20"/>
          <w:szCs w:val="20"/>
        </w:rPr>
        <w:t xml:space="preserve"> 0</w:t>
      </w:r>
      <w:r w:rsidR="00720267">
        <w:rPr>
          <w:sz w:val="20"/>
          <w:szCs w:val="20"/>
        </w:rPr>
        <w:t>7</w:t>
      </w:r>
      <w:r w:rsidR="003573DF">
        <w:rPr>
          <w:sz w:val="20"/>
          <w:szCs w:val="20"/>
        </w:rPr>
        <w:t>.04</w:t>
      </w:r>
      <w:r w:rsidR="000709A7">
        <w:rPr>
          <w:sz w:val="20"/>
          <w:szCs w:val="20"/>
        </w:rPr>
        <w:t>.</w:t>
      </w:r>
      <w:r w:rsidR="00B61342" w:rsidRPr="00B61342">
        <w:rPr>
          <w:sz w:val="20"/>
          <w:szCs w:val="20"/>
        </w:rPr>
        <w:t>202</w:t>
      </w:r>
      <w:r w:rsidR="003573DF">
        <w:rPr>
          <w:sz w:val="20"/>
          <w:szCs w:val="20"/>
        </w:rPr>
        <w:t>3</w:t>
      </w:r>
      <w:r w:rsidR="00B61342" w:rsidRPr="00B61342">
        <w:rPr>
          <w:sz w:val="20"/>
          <w:szCs w:val="20"/>
        </w:rPr>
        <w:t xml:space="preserve"> года</w:t>
      </w:r>
      <w:r w:rsidR="001E190E" w:rsidRPr="00B61342">
        <w:rPr>
          <w:sz w:val="20"/>
          <w:szCs w:val="20"/>
        </w:rPr>
        <w:t xml:space="preserve"> №</w:t>
      </w:r>
      <w:r w:rsidR="003573DF">
        <w:rPr>
          <w:sz w:val="20"/>
          <w:szCs w:val="20"/>
        </w:rPr>
        <w:t xml:space="preserve"> 27</w:t>
      </w:r>
      <w:r w:rsidR="00123214">
        <w:rPr>
          <w:sz w:val="20"/>
          <w:szCs w:val="20"/>
        </w:rPr>
        <w:t xml:space="preserve"> </w:t>
      </w:r>
    </w:p>
    <w:p w14:paraId="3062C6F2" w14:textId="77777777"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14:paraId="5876F892" w14:textId="14238901"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  </w:t>
      </w: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FB0EF7">
        <w:rPr>
          <w:sz w:val="28"/>
          <w:szCs w:val="28"/>
        </w:rPr>
        <w:t xml:space="preserve">      </w:t>
      </w:r>
      <w:r w:rsidR="00B61342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Утверждаю:</w:t>
      </w:r>
    </w:p>
    <w:p w14:paraId="672ADDE4" w14:textId="051EBD81" w:rsidR="00F66731" w:rsidRDefault="00720267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 w:rsidR="006C299F">
        <w:rPr>
          <w:sz w:val="28"/>
          <w:szCs w:val="28"/>
        </w:rPr>
        <w:tab/>
        <w:t>г</w:t>
      </w:r>
      <w:r w:rsidR="00F66731">
        <w:rPr>
          <w:sz w:val="28"/>
          <w:szCs w:val="28"/>
        </w:rPr>
        <w:t>лава Администрации</w:t>
      </w:r>
    </w:p>
    <w:p w14:paraId="728F6065" w14:textId="445817B6"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Зерноградского,                                                 </w:t>
      </w:r>
      <w:r w:rsidR="0072026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Новороговского </w:t>
      </w:r>
    </w:p>
    <w:p w14:paraId="01720A77" w14:textId="77777777"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14:paraId="0F082FCE" w14:textId="77777777"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14:paraId="481EAAA2" w14:textId="4609A9CD"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</w:t>
      </w:r>
      <w:r w:rsidR="00FB0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Филимонов______________                                      </w:t>
      </w:r>
      <w:r w:rsidR="00A435FD">
        <w:rPr>
          <w:sz w:val="28"/>
          <w:szCs w:val="28"/>
        </w:rPr>
        <w:t>В.Г. Романов</w:t>
      </w:r>
      <w:r>
        <w:rPr>
          <w:sz w:val="28"/>
          <w:szCs w:val="28"/>
        </w:rPr>
        <w:t>__________</w:t>
      </w:r>
    </w:p>
    <w:p w14:paraId="5B84E20D" w14:textId="6DA33812" w:rsidR="003D6A9D" w:rsidRDefault="00720267" w:rsidP="0066200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«_____»________2023г.</w:t>
      </w:r>
      <w:r w:rsidR="0066200F">
        <w:rPr>
          <w:sz w:val="28"/>
          <w:szCs w:val="28"/>
        </w:rPr>
        <w:tab/>
        <w:t>«_____»______2023 г.</w:t>
      </w:r>
    </w:p>
    <w:p w14:paraId="3858E9AF" w14:textId="77777777" w:rsidR="00A435FD" w:rsidRPr="003D6A9D" w:rsidRDefault="00A435FD" w:rsidP="003D6A9D">
      <w:pPr>
        <w:rPr>
          <w:sz w:val="28"/>
          <w:szCs w:val="28"/>
        </w:rPr>
      </w:pPr>
    </w:p>
    <w:p w14:paraId="13E1031D" w14:textId="77777777"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14:paraId="139861D7" w14:textId="77777777" w:rsidR="004A59B8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F834E9">
        <w:rPr>
          <w:b/>
          <w:sz w:val="28"/>
          <w:szCs w:val="28"/>
        </w:rPr>
        <w:t xml:space="preserve"> </w:t>
      </w:r>
      <w:r w:rsidR="004A59B8">
        <w:rPr>
          <w:b/>
          <w:sz w:val="28"/>
          <w:szCs w:val="28"/>
        </w:rPr>
        <w:t xml:space="preserve">столе </w:t>
      </w:r>
    </w:p>
    <w:p w14:paraId="3A4122B6" w14:textId="57EE2A61" w:rsidR="003D6A9D" w:rsidRPr="003D6A9D" w:rsidRDefault="004A59B8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</w:t>
      </w:r>
      <w:r w:rsidR="00F834E9">
        <w:rPr>
          <w:b/>
          <w:sz w:val="28"/>
          <w:szCs w:val="28"/>
        </w:rPr>
        <w:t xml:space="preserve"> </w:t>
      </w:r>
      <w:r w:rsidR="003D6A9D" w:rsidRPr="003D6A9D">
        <w:rPr>
          <w:b/>
          <w:sz w:val="28"/>
          <w:szCs w:val="28"/>
        </w:rPr>
        <w:t xml:space="preserve"> Новороговского сельского поселения</w:t>
      </w:r>
    </w:p>
    <w:p w14:paraId="6FDD7C47" w14:textId="77777777"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14:paraId="4F1501EC" w14:textId="674C607B" w:rsidR="005A30A9" w:rsidRDefault="009147C3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90712">
        <w:rPr>
          <w:b/>
          <w:sz w:val="28"/>
          <w:szCs w:val="28"/>
        </w:rPr>
        <w:t xml:space="preserve">       </w:t>
      </w:r>
      <w:r w:rsidR="00B5371C">
        <w:rPr>
          <w:b/>
          <w:sz w:val="28"/>
          <w:szCs w:val="28"/>
        </w:rPr>
        <w:t xml:space="preserve">      </w:t>
      </w:r>
      <w:r w:rsidR="00090712">
        <w:rPr>
          <w:b/>
          <w:sz w:val="28"/>
          <w:szCs w:val="28"/>
        </w:rPr>
        <w:t xml:space="preserve">  </w:t>
      </w:r>
      <w:r w:rsidR="0080519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="005A30A9" w:rsidRPr="00B61342">
        <w:rPr>
          <w:b/>
          <w:sz w:val="28"/>
          <w:szCs w:val="28"/>
        </w:rPr>
        <w:t>ОБЩИЕ ПОЛОЖЕНИЯ</w:t>
      </w:r>
    </w:p>
    <w:p w14:paraId="557B5DCD" w14:textId="77777777" w:rsidR="00090712" w:rsidRPr="00B61342" w:rsidRDefault="00090712" w:rsidP="009147C3">
      <w:pPr>
        <w:pStyle w:val="a3"/>
        <w:tabs>
          <w:tab w:val="left" w:pos="284"/>
        </w:tabs>
        <w:ind w:left="284"/>
        <w:rPr>
          <w:b/>
          <w:sz w:val="28"/>
          <w:szCs w:val="28"/>
        </w:rPr>
      </w:pPr>
    </w:p>
    <w:p w14:paraId="73F79B8A" w14:textId="61FA72E0" w:rsidR="003D6A9D" w:rsidRPr="00B66758" w:rsidRDefault="0080519E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 </w:t>
      </w:r>
      <w:proofErr w:type="spellStart"/>
      <w:r w:rsidR="003D6A9D" w:rsidRPr="00B66758">
        <w:rPr>
          <w:sz w:val="28"/>
          <w:szCs w:val="28"/>
        </w:rPr>
        <w:t>Военно</w:t>
      </w:r>
      <w:proofErr w:type="spellEnd"/>
      <w:r w:rsidR="00B61342" w:rsidRPr="00B66758">
        <w:rPr>
          <w:sz w:val="28"/>
          <w:szCs w:val="28"/>
        </w:rPr>
        <w:t xml:space="preserve"> </w:t>
      </w:r>
      <w:r w:rsidR="003D6A9D" w:rsidRPr="00B66758">
        <w:rPr>
          <w:sz w:val="28"/>
          <w:szCs w:val="28"/>
        </w:rPr>
        <w:t xml:space="preserve">- учетный </w:t>
      </w:r>
      <w:r w:rsidR="004A59B8">
        <w:rPr>
          <w:sz w:val="28"/>
          <w:szCs w:val="28"/>
        </w:rPr>
        <w:t>стол Администрации Новороговского сельского поселения (далее</w:t>
      </w:r>
      <w:r w:rsidR="005157F4">
        <w:rPr>
          <w:sz w:val="28"/>
          <w:szCs w:val="28"/>
        </w:rPr>
        <w:t xml:space="preserve"> </w:t>
      </w:r>
      <w:r w:rsidR="004A59B8">
        <w:rPr>
          <w:sz w:val="28"/>
          <w:szCs w:val="28"/>
        </w:rPr>
        <w:t>- ВУС)</w:t>
      </w:r>
      <w:r w:rsidR="005157F4">
        <w:rPr>
          <w:sz w:val="28"/>
          <w:szCs w:val="28"/>
        </w:rPr>
        <w:t xml:space="preserve"> в лице должностного </w:t>
      </w:r>
      <w:proofErr w:type="spellStart"/>
      <w:r w:rsidR="005157F4">
        <w:rPr>
          <w:sz w:val="28"/>
          <w:szCs w:val="28"/>
        </w:rPr>
        <w:t>лица</w:t>
      </w:r>
      <w:r w:rsidR="003D6A9D" w:rsidRPr="00B66758">
        <w:rPr>
          <w:sz w:val="28"/>
          <w:szCs w:val="28"/>
        </w:rPr>
        <w:t>Администрации</w:t>
      </w:r>
      <w:proofErr w:type="spellEnd"/>
      <w:r w:rsidR="003D6A9D" w:rsidRPr="00B66758">
        <w:rPr>
          <w:sz w:val="28"/>
          <w:szCs w:val="28"/>
        </w:rPr>
        <w:t xml:space="preserve"> Новороговского сельского поселения (далее ВУ</w:t>
      </w:r>
      <w:r w:rsidR="00B12A29" w:rsidRPr="00B66758">
        <w:rPr>
          <w:sz w:val="28"/>
          <w:szCs w:val="28"/>
        </w:rPr>
        <w:t>Р</w:t>
      </w:r>
      <w:r w:rsidR="003D6A9D" w:rsidRPr="00B66758">
        <w:rPr>
          <w:sz w:val="28"/>
          <w:szCs w:val="28"/>
        </w:rPr>
        <w:t>).</w:t>
      </w:r>
    </w:p>
    <w:p w14:paraId="7D16F10B" w14:textId="336E0267" w:rsidR="00DC7559" w:rsidRPr="00B66758" w:rsidRDefault="00F062C2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477003" w:rsidRPr="00B66758">
        <w:rPr>
          <w:sz w:val="28"/>
          <w:szCs w:val="28"/>
        </w:rPr>
        <w:t xml:space="preserve"> </w:t>
      </w:r>
      <w:proofErr w:type="gramStart"/>
      <w:r w:rsidR="00DC7559" w:rsidRPr="00B66758">
        <w:rPr>
          <w:sz w:val="28"/>
          <w:szCs w:val="28"/>
        </w:rPr>
        <w:t>ВУ</w:t>
      </w:r>
      <w:r w:rsidR="00B12A29" w:rsidRPr="00B66758">
        <w:rPr>
          <w:sz w:val="28"/>
          <w:szCs w:val="28"/>
        </w:rPr>
        <w:t>Р</w:t>
      </w:r>
      <w:r w:rsidR="00DC7559" w:rsidRPr="00B66758">
        <w:rPr>
          <w:sz w:val="28"/>
          <w:szCs w:val="28"/>
        </w:rPr>
        <w:t xml:space="preserve"> в своей деятельности руководствуется </w:t>
      </w:r>
      <w:r w:rsidR="00B61342" w:rsidRPr="00B66758">
        <w:rPr>
          <w:sz w:val="28"/>
          <w:szCs w:val="28"/>
        </w:rPr>
        <w:t>К</w:t>
      </w:r>
      <w:r w:rsidR="00DC7559" w:rsidRPr="00B66758">
        <w:rPr>
          <w:sz w:val="28"/>
          <w:szCs w:val="28"/>
        </w:rPr>
        <w:t>онституцией Российской Федерации,</w:t>
      </w:r>
      <w:r w:rsidR="002E1E04" w:rsidRPr="00B66758">
        <w:rPr>
          <w:sz w:val="28"/>
          <w:szCs w:val="28"/>
        </w:rPr>
        <w:t xml:space="preserve"> </w:t>
      </w:r>
      <w:r w:rsidR="00DC7559" w:rsidRPr="00B66758">
        <w:rPr>
          <w:sz w:val="28"/>
          <w:szCs w:val="28"/>
        </w:rPr>
        <w:t xml:space="preserve"> федеральными законами Российской Федерации от 31 мая 1996 г.</w:t>
      </w:r>
      <w:r>
        <w:rPr>
          <w:sz w:val="28"/>
          <w:szCs w:val="28"/>
        </w:rPr>
        <w:t xml:space="preserve">   </w:t>
      </w:r>
      <w:r w:rsidR="00525C20" w:rsidRPr="00B66758">
        <w:rPr>
          <w:sz w:val="28"/>
          <w:szCs w:val="28"/>
        </w:rPr>
        <w:t xml:space="preserve">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61-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«Об обороне», от 26 февраля 1997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31-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мобилизационной подготовке и мобилизации в Российской Федерации»,</w:t>
      </w:r>
      <w:r w:rsidR="002E1E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 xml:space="preserve"> от 28 марта 1998 г. №</w:t>
      </w:r>
      <w:r w:rsidR="00147A04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53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-</w:t>
      </w:r>
      <w:r w:rsidR="00775F81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ФЗ «О воинской обязанности и военной службе», Положением о воинском учете, утвержденным Постановлением Правительства Российской Федерации от 27</w:t>
      </w:r>
      <w:proofErr w:type="gramEnd"/>
      <w:r w:rsidR="00525C20" w:rsidRPr="00B66758">
        <w:rPr>
          <w:sz w:val="28"/>
          <w:szCs w:val="28"/>
        </w:rPr>
        <w:t xml:space="preserve"> </w:t>
      </w:r>
      <w:proofErr w:type="gramStart"/>
      <w:r w:rsidR="00525C20" w:rsidRPr="00B66758">
        <w:rPr>
          <w:sz w:val="28"/>
          <w:szCs w:val="28"/>
        </w:rPr>
        <w:t>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</w:t>
      </w:r>
      <w:r w:rsidR="002E1E04" w:rsidRPr="00B66758">
        <w:rPr>
          <w:sz w:val="28"/>
          <w:szCs w:val="28"/>
        </w:rPr>
        <w:t xml:space="preserve"> методическими рекомендациями Министерств</w:t>
      </w:r>
      <w:r>
        <w:rPr>
          <w:sz w:val="28"/>
          <w:szCs w:val="28"/>
        </w:rPr>
        <w:t xml:space="preserve">а обороны Российской федерации, </w:t>
      </w:r>
      <w:r w:rsidR="00525C20" w:rsidRPr="00B66758">
        <w:rPr>
          <w:sz w:val="28"/>
          <w:szCs w:val="28"/>
        </w:rPr>
        <w:t xml:space="preserve">законами </w:t>
      </w:r>
      <w:r w:rsidR="00723646" w:rsidRPr="00B66758">
        <w:rPr>
          <w:sz w:val="28"/>
          <w:szCs w:val="28"/>
        </w:rPr>
        <w:t>Ростовской</w:t>
      </w:r>
      <w:r w:rsidR="00525C20" w:rsidRPr="00B66758">
        <w:rPr>
          <w:sz w:val="28"/>
          <w:szCs w:val="28"/>
        </w:rPr>
        <w:t xml:space="preserve"> области,</w:t>
      </w:r>
      <w:r w:rsidR="00F502CC" w:rsidRPr="00B66758">
        <w:rPr>
          <w:sz w:val="28"/>
          <w:szCs w:val="28"/>
        </w:rPr>
        <w:t xml:space="preserve"> </w:t>
      </w:r>
      <w:r w:rsidR="00525C20" w:rsidRPr="00B66758">
        <w:rPr>
          <w:sz w:val="28"/>
          <w:szCs w:val="28"/>
        </w:rPr>
        <w:t>Уставом муниципального образования «Новороговское сельское поселение», иными нормативными правовыми актами</w:t>
      </w:r>
      <w:proofErr w:type="gramEnd"/>
      <w:r w:rsidR="00525C20" w:rsidRPr="00B66758">
        <w:rPr>
          <w:sz w:val="28"/>
          <w:szCs w:val="28"/>
        </w:rPr>
        <w:t xml:space="preserve"> органов местного самоуправления, а также  настоящим Положением.</w:t>
      </w:r>
    </w:p>
    <w:p w14:paraId="742A3332" w14:textId="3655388A" w:rsidR="00F502CC" w:rsidRPr="00B66758" w:rsidRDefault="00B66758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44B4">
        <w:rPr>
          <w:sz w:val="28"/>
          <w:szCs w:val="28"/>
        </w:rPr>
        <w:t xml:space="preserve">  </w:t>
      </w:r>
    </w:p>
    <w:p w14:paraId="11FAFD47" w14:textId="77777777" w:rsidR="00F502CC" w:rsidRPr="00F502CC" w:rsidRDefault="00F502CC" w:rsidP="00187811">
      <w:pPr>
        <w:jc w:val="both"/>
      </w:pPr>
    </w:p>
    <w:p w14:paraId="64D346DC" w14:textId="1E5F0488" w:rsidR="00F502CC" w:rsidRPr="009147C3" w:rsidRDefault="009147C3" w:rsidP="00B5371C">
      <w:pPr>
        <w:tabs>
          <w:tab w:val="left" w:pos="3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062C2">
        <w:rPr>
          <w:b/>
          <w:sz w:val="28"/>
          <w:szCs w:val="28"/>
        </w:rPr>
        <w:t xml:space="preserve">          2. </w:t>
      </w:r>
      <w:r w:rsidR="00F502CC" w:rsidRPr="009147C3">
        <w:rPr>
          <w:b/>
          <w:sz w:val="28"/>
          <w:szCs w:val="28"/>
        </w:rPr>
        <w:t>ОСНОВНЫЕ ЗАДАЧИ</w:t>
      </w:r>
    </w:p>
    <w:p w14:paraId="663EE1E8" w14:textId="77777777" w:rsidR="001F51A9" w:rsidRPr="001F51A9" w:rsidRDefault="001F51A9" w:rsidP="00187811">
      <w:pPr>
        <w:tabs>
          <w:tab w:val="left" w:pos="3720"/>
        </w:tabs>
        <w:jc w:val="both"/>
        <w:rPr>
          <w:b/>
          <w:sz w:val="28"/>
          <w:szCs w:val="28"/>
        </w:rPr>
      </w:pPr>
    </w:p>
    <w:p w14:paraId="34013527" w14:textId="6BA9A7C6" w:rsidR="00775F81" w:rsidRPr="00F062C2" w:rsidRDefault="00F062C2" w:rsidP="00F062C2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0712">
        <w:rPr>
          <w:sz w:val="28"/>
          <w:szCs w:val="28"/>
        </w:rPr>
        <w:t xml:space="preserve"> </w:t>
      </w:r>
      <w:r w:rsidR="00B66758">
        <w:rPr>
          <w:sz w:val="28"/>
          <w:szCs w:val="28"/>
        </w:rPr>
        <w:t xml:space="preserve"> </w:t>
      </w:r>
      <w:r w:rsidR="00B66758" w:rsidRPr="00F062C2">
        <w:rPr>
          <w:b/>
          <w:sz w:val="28"/>
          <w:szCs w:val="28"/>
        </w:rPr>
        <w:t xml:space="preserve"> </w:t>
      </w:r>
      <w:r w:rsidR="00B358FB" w:rsidRPr="00F062C2">
        <w:rPr>
          <w:b/>
          <w:sz w:val="28"/>
          <w:szCs w:val="28"/>
        </w:rPr>
        <w:t xml:space="preserve">Основными задачами </w:t>
      </w:r>
      <w:r w:rsidR="001F51A9" w:rsidRPr="00F062C2">
        <w:rPr>
          <w:b/>
          <w:sz w:val="28"/>
          <w:szCs w:val="28"/>
        </w:rPr>
        <w:t xml:space="preserve"> </w:t>
      </w:r>
      <w:r w:rsidR="00B358FB" w:rsidRPr="00F062C2">
        <w:rPr>
          <w:b/>
          <w:sz w:val="28"/>
          <w:szCs w:val="28"/>
        </w:rPr>
        <w:t>являются:</w:t>
      </w:r>
    </w:p>
    <w:p w14:paraId="2AD45A6E" w14:textId="2D74A950" w:rsidR="00B358FB" w:rsidRDefault="00F062C2" w:rsidP="0018781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752E">
        <w:rPr>
          <w:sz w:val="28"/>
          <w:szCs w:val="28"/>
        </w:rPr>
        <w:t xml:space="preserve">) </w:t>
      </w:r>
      <w:r w:rsidR="00B358FB" w:rsidRPr="00005FAA">
        <w:rPr>
          <w:sz w:val="28"/>
          <w:szCs w:val="28"/>
        </w:rPr>
        <w:t>обеспечение исполнения гражданами воинск</w:t>
      </w:r>
      <w:r w:rsidR="004C752E">
        <w:rPr>
          <w:sz w:val="28"/>
          <w:szCs w:val="28"/>
        </w:rPr>
        <w:t xml:space="preserve">ой обязанности, установленной  законодательством в </w:t>
      </w:r>
      <w:r w:rsidR="00B358FB" w:rsidRPr="00005FAA">
        <w:rPr>
          <w:sz w:val="28"/>
          <w:szCs w:val="28"/>
        </w:rPr>
        <w:t xml:space="preserve"> Российской Федерации»;</w:t>
      </w:r>
    </w:p>
    <w:p w14:paraId="7E66CC7D" w14:textId="77777777" w:rsidR="00B5371C" w:rsidRPr="00005FAA" w:rsidRDefault="00B5371C" w:rsidP="0018781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F9DF6CB" w14:textId="07043062" w:rsidR="00B358FB" w:rsidRDefault="00B358FB" w:rsidP="00187811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5FAA">
        <w:rPr>
          <w:sz w:val="28"/>
          <w:szCs w:val="28"/>
        </w:rPr>
        <w:tab/>
      </w:r>
      <w:r w:rsidR="00F062C2">
        <w:rPr>
          <w:sz w:val="28"/>
          <w:szCs w:val="28"/>
        </w:rPr>
        <w:t>2</w:t>
      </w:r>
      <w:r w:rsidR="004C752E">
        <w:rPr>
          <w:sz w:val="28"/>
          <w:szCs w:val="28"/>
        </w:rPr>
        <w:t>) д</w:t>
      </w:r>
      <w:r>
        <w:rPr>
          <w:sz w:val="28"/>
          <w:szCs w:val="28"/>
        </w:rPr>
        <w:t>окументальное оформление сведений воинского учета о гражданах, состоящих на воинском учете;</w:t>
      </w:r>
    </w:p>
    <w:p w14:paraId="5A119280" w14:textId="706E20EA" w:rsidR="00F66974" w:rsidRDefault="00F062C2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72C07">
        <w:rPr>
          <w:sz w:val="28"/>
          <w:szCs w:val="28"/>
        </w:rPr>
        <w:t>)</w:t>
      </w:r>
      <w:r w:rsidR="00135844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48BFC6C1" w14:textId="77777777" w:rsidR="00B5371C" w:rsidRDefault="00B5371C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F2E20A6" w14:textId="1164BF29" w:rsidR="00F66974" w:rsidRDefault="00F062C2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E7B9B">
        <w:rPr>
          <w:sz w:val="28"/>
          <w:szCs w:val="28"/>
        </w:rPr>
        <w:t xml:space="preserve">) </w:t>
      </w:r>
      <w:r w:rsidR="00005FAA">
        <w:rPr>
          <w:sz w:val="28"/>
          <w:szCs w:val="28"/>
        </w:rPr>
        <w:t xml:space="preserve"> </w:t>
      </w:r>
      <w:r w:rsidR="00F66974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</w:t>
      </w:r>
      <w:r w:rsidR="006E7B9B">
        <w:rPr>
          <w:sz w:val="28"/>
          <w:szCs w:val="28"/>
        </w:rPr>
        <w:t>риятий по переводу Вооруженных С</w:t>
      </w:r>
      <w:r w:rsidR="00F66974">
        <w:rPr>
          <w:sz w:val="28"/>
          <w:szCs w:val="28"/>
        </w:rPr>
        <w:t>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14:paraId="55E09F8D" w14:textId="77777777" w:rsidR="0024712E" w:rsidRDefault="0024712E" w:rsidP="00187811">
      <w:pPr>
        <w:pStyle w:val="a4"/>
        <w:shd w:val="clear" w:color="auto" w:fill="FFFFFF"/>
        <w:tabs>
          <w:tab w:val="left" w:pos="360"/>
          <w:tab w:val="center" w:pos="496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7A76C93" w14:textId="61064D93" w:rsidR="00B358FB" w:rsidRDefault="009147C3" w:rsidP="00B5371C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F062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  </w:t>
      </w:r>
      <w:r w:rsidR="007461DC" w:rsidRPr="00917058">
        <w:rPr>
          <w:b/>
          <w:sz w:val="28"/>
          <w:szCs w:val="28"/>
        </w:rPr>
        <w:t>ФУНКЦИИ</w:t>
      </w:r>
    </w:p>
    <w:p w14:paraId="5C4CE3A0" w14:textId="77777777" w:rsidR="00EC7AFC" w:rsidRDefault="00EC7AFC" w:rsidP="00187811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ind w:left="450"/>
        <w:contextualSpacing/>
        <w:jc w:val="both"/>
        <w:rPr>
          <w:b/>
          <w:sz w:val="28"/>
          <w:szCs w:val="28"/>
        </w:rPr>
      </w:pPr>
    </w:p>
    <w:p w14:paraId="5227CA39" w14:textId="04811D9E" w:rsidR="00EC7AFC" w:rsidRPr="00F062C2" w:rsidRDefault="009147C3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62C2" w:rsidRPr="00F062C2">
        <w:rPr>
          <w:b/>
          <w:sz w:val="28"/>
          <w:szCs w:val="28"/>
        </w:rPr>
        <w:t>3.1.</w:t>
      </w:r>
      <w:r w:rsidR="00EC7AFC" w:rsidRPr="00F062C2">
        <w:rPr>
          <w:b/>
          <w:sz w:val="28"/>
          <w:szCs w:val="28"/>
        </w:rPr>
        <w:t>В целях организации и обеспечения сбора хранения и обработки сведений, содержащихся в документах первичного воинского учета</w:t>
      </w:r>
      <w:r w:rsidR="00B5371C" w:rsidRPr="00F062C2">
        <w:rPr>
          <w:b/>
          <w:sz w:val="28"/>
          <w:szCs w:val="28"/>
        </w:rPr>
        <w:t>;</w:t>
      </w:r>
    </w:p>
    <w:p w14:paraId="0038B0CF" w14:textId="77777777" w:rsidR="00B5371C" w:rsidRPr="00EC7AFC" w:rsidRDefault="00B5371C" w:rsidP="009147C3">
      <w:pPr>
        <w:pStyle w:val="a4"/>
        <w:shd w:val="clear" w:color="auto" w:fill="FFFFFF"/>
        <w:tabs>
          <w:tab w:val="left" w:pos="360"/>
          <w:tab w:val="left" w:pos="3765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CFD2F60" w14:textId="7145D0E4" w:rsidR="008178B7" w:rsidRDefault="00B358FB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709A7">
        <w:rPr>
          <w:sz w:val="28"/>
          <w:szCs w:val="28"/>
        </w:rPr>
        <w:t> </w:t>
      </w:r>
      <w:r w:rsidR="008178B7" w:rsidRPr="000709A7">
        <w:rPr>
          <w:sz w:val="28"/>
          <w:szCs w:val="28"/>
        </w:rPr>
        <w:t xml:space="preserve">   </w:t>
      </w:r>
      <w:r w:rsidR="00F062C2">
        <w:rPr>
          <w:sz w:val="28"/>
          <w:szCs w:val="28"/>
        </w:rPr>
        <w:t>1</w:t>
      </w:r>
      <w:r w:rsidR="00EC7AFC" w:rsidRPr="000709A7">
        <w:rPr>
          <w:sz w:val="28"/>
          <w:szCs w:val="28"/>
        </w:rPr>
        <w:t xml:space="preserve">) </w:t>
      </w:r>
      <w:r w:rsidR="00005FAA" w:rsidRPr="000709A7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Обеспечивать выполнения функций, возложенных на</w:t>
      </w:r>
      <w:r w:rsidR="00005FAA" w:rsidRPr="000709A7">
        <w:rPr>
          <w:sz w:val="28"/>
          <w:szCs w:val="28"/>
        </w:rPr>
        <w:t xml:space="preserve"> </w:t>
      </w:r>
      <w:r w:rsidR="00FE56FB" w:rsidRPr="000709A7">
        <w:rPr>
          <w:sz w:val="28"/>
          <w:szCs w:val="28"/>
        </w:rPr>
        <w:t>Администрацию в повседневной деятельности по первичному</w:t>
      </w:r>
      <w:r w:rsidR="008178B7" w:rsidRPr="000709A7">
        <w:rPr>
          <w:sz w:val="28"/>
          <w:szCs w:val="28"/>
        </w:rPr>
        <w:t xml:space="preserve"> воинскому учету, воин</w:t>
      </w:r>
      <w:r w:rsidR="008178B7" w:rsidRPr="000709A7">
        <w:rPr>
          <w:sz w:val="28"/>
          <w:szCs w:val="28"/>
        </w:rPr>
        <w:softHyphen/>
        <w:t>скому учету и бронированию</w:t>
      </w:r>
      <w:r w:rsidR="00005FAA" w:rsidRPr="000709A7">
        <w:rPr>
          <w:sz w:val="28"/>
          <w:szCs w:val="28"/>
        </w:rPr>
        <w:t xml:space="preserve"> </w:t>
      </w:r>
      <w:r w:rsidR="008178B7" w:rsidRPr="000709A7">
        <w:rPr>
          <w:sz w:val="28"/>
          <w:szCs w:val="28"/>
        </w:rPr>
        <w:t>граждан, пребывающих в</w:t>
      </w:r>
      <w:r w:rsidR="00FE56FB" w:rsidRPr="000709A7">
        <w:rPr>
          <w:sz w:val="28"/>
          <w:szCs w:val="28"/>
        </w:rPr>
        <w:t xml:space="preserve"> запасе, из числа работающих в А</w:t>
      </w:r>
      <w:r w:rsidR="008178B7" w:rsidRPr="000709A7">
        <w:rPr>
          <w:sz w:val="28"/>
          <w:szCs w:val="28"/>
        </w:rPr>
        <w:t xml:space="preserve">дминистрации </w:t>
      </w:r>
      <w:r w:rsidR="00005FAA" w:rsidRPr="000709A7">
        <w:rPr>
          <w:sz w:val="28"/>
          <w:szCs w:val="28"/>
        </w:rPr>
        <w:t>Новороговского сельского поселения</w:t>
      </w:r>
      <w:r w:rsidR="00031AF2" w:rsidRPr="000709A7">
        <w:rPr>
          <w:sz w:val="28"/>
          <w:szCs w:val="28"/>
        </w:rPr>
        <w:t>;</w:t>
      </w:r>
    </w:p>
    <w:p w14:paraId="4EB39C0C" w14:textId="77777777" w:rsidR="00B5371C" w:rsidRPr="000709A7" w:rsidRDefault="00B5371C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80F45E6" w14:textId="76611216" w:rsidR="00FE56FB" w:rsidRDefault="00F062C2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EC7AFC">
        <w:rPr>
          <w:sz w:val="28"/>
          <w:szCs w:val="28"/>
        </w:rPr>
        <w:t>)</w:t>
      </w:r>
      <w:r w:rsidR="008178B7" w:rsidRPr="008178B7">
        <w:rPr>
          <w:sz w:val="28"/>
          <w:szCs w:val="28"/>
        </w:rPr>
        <w:t xml:space="preserve"> </w:t>
      </w:r>
      <w:r w:rsidR="00EC7AFC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о</w:t>
      </w:r>
      <w:r w:rsidR="008178B7" w:rsidRPr="008178B7">
        <w:rPr>
          <w:sz w:val="28"/>
          <w:szCs w:val="28"/>
        </w:rPr>
        <w:t>существлять первичный воинский учет граждан, пребывающих в запасе, и граждан, подлежащих призыву на военную службу, проживаю</w:t>
      </w:r>
      <w:r w:rsidR="008178B7" w:rsidRPr="008178B7">
        <w:rPr>
          <w:sz w:val="28"/>
          <w:szCs w:val="28"/>
        </w:rPr>
        <w:softHyphen/>
        <w:t>щих ил</w:t>
      </w:r>
      <w:r w:rsidR="005E6030">
        <w:rPr>
          <w:sz w:val="28"/>
          <w:szCs w:val="28"/>
        </w:rPr>
        <w:t>и пребывающих (на срок более 3</w:t>
      </w:r>
      <w:r w:rsidR="008178B7" w:rsidRPr="008178B7">
        <w:rPr>
          <w:sz w:val="28"/>
          <w:szCs w:val="28"/>
        </w:rPr>
        <w:t xml:space="preserve"> месяцев)</w:t>
      </w:r>
      <w:r w:rsidR="000E7773">
        <w:rPr>
          <w:sz w:val="28"/>
          <w:szCs w:val="28"/>
        </w:rPr>
        <w:t>, в том числе</w:t>
      </w:r>
      <w:r w:rsidR="0058687F">
        <w:rPr>
          <w:sz w:val="28"/>
          <w:szCs w:val="28"/>
        </w:rPr>
        <w:t xml:space="preserve"> не </w:t>
      </w:r>
      <w:r w:rsidR="007C3BCA">
        <w:rPr>
          <w:sz w:val="28"/>
          <w:szCs w:val="28"/>
        </w:rPr>
        <w:t xml:space="preserve">имеющих регистрацию </w:t>
      </w:r>
      <w:r w:rsidR="0058687F">
        <w:rPr>
          <w:sz w:val="28"/>
          <w:szCs w:val="28"/>
        </w:rPr>
        <w:t xml:space="preserve"> по месту жительства и (или) месту пребывания</w:t>
      </w:r>
      <w:r w:rsidR="007C3BCA">
        <w:rPr>
          <w:sz w:val="28"/>
          <w:szCs w:val="28"/>
        </w:rPr>
        <w:t xml:space="preserve"> на территории Новороговского сельского поселения;</w:t>
      </w:r>
    </w:p>
    <w:p w14:paraId="24A846FE" w14:textId="77777777" w:rsidR="00FA7ED2" w:rsidRDefault="00FA7ED2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CF96217" w14:textId="6572D1CA" w:rsidR="008178B7" w:rsidRDefault="00F062C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A5C">
        <w:rPr>
          <w:sz w:val="28"/>
          <w:szCs w:val="28"/>
        </w:rPr>
        <w:t xml:space="preserve">) </w:t>
      </w:r>
      <w:r w:rsidR="008178B7" w:rsidRPr="008178B7">
        <w:rPr>
          <w:sz w:val="28"/>
          <w:szCs w:val="28"/>
        </w:rPr>
        <w:t> </w:t>
      </w:r>
      <w:r w:rsidR="00930AD9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ыявлять совместно с органами внутренних дел граждан,</w:t>
      </w:r>
      <w:r w:rsidR="00D94A26">
        <w:rPr>
          <w:sz w:val="28"/>
          <w:szCs w:val="28"/>
        </w:rPr>
        <w:t xml:space="preserve"> проживающих или пребывающих (на срок более 3 месяцев) в том числе</w:t>
      </w:r>
      <w:r w:rsidR="008178B7" w:rsidRPr="008178B7">
        <w:rPr>
          <w:sz w:val="28"/>
          <w:szCs w:val="28"/>
        </w:rPr>
        <w:t xml:space="preserve"> </w:t>
      </w:r>
      <w:r w:rsidR="00D94A26">
        <w:rPr>
          <w:sz w:val="28"/>
          <w:szCs w:val="28"/>
        </w:rPr>
        <w:t xml:space="preserve">не имеющих регистрации по месту жительства и (или) по месту пребывания, на  территории </w:t>
      </w:r>
      <w:r w:rsidR="00FE56FB" w:rsidRPr="00FE56FB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Новороговского сельского поселения</w:t>
      </w:r>
      <w:r w:rsidR="00BF0460">
        <w:rPr>
          <w:sz w:val="28"/>
          <w:szCs w:val="28"/>
        </w:rPr>
        <w:t xml:space="preserve"> и подлежащих постановке н воинский учет;</w:t>
      </w:r>
    </w:p>
    <w:p w14:paraId="7EE6C91D" w14:textId="77777777" w:rsidR="00D60F92" w:rsidRPr="008178B7" w:rsidRDefault="00D60F9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36350EE2" w14:textId="3D0E7E63" w:rsidR="008178B7" w:rsidRDefault="00F062C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A5C">
        <w:rPr>
          <w:sz w:val="28"/>
          <w:szCs w:val="28"/>
        </w:rPr>
        <w:t xml:space="preserve">) </w:t>
      </w:r>
      <w:r w:rsidR="005E6030">
        <w:rPr>
          <w:sz w:val="28"/>
          <w:szCs w:val="28"/>
        </w:rPr>
        <w:t>в</w:t>
      </w:r>
      <w:r w:rsidR="008178B7" w:rsidRPr="008178B7">
        <w:rPr>
          <w:sz w:val="28"/>
          <w:szCs w:val="28"/>
        </w:rPr>
        <w:t>ести учет организаций, находящихся на территории</w:t>
      </w:r>
      <w:r w:rsidR="003F5F1A">
        <w:rPr>
          <w:sz w:val="28"/>
          <w:szCs w:val="28"/>
        </w:rPr>
        <w:t xml:space="preserve"> Новороговского сельского поселения</w:t>
      </w:r>
      <w:r w:rsidR="008178B7" w:rsidRPr="008178B7">
        <w:rPr>
          <w:sz w:val="28"/>
          <w:szCs w:val="28"/>
        </w:rPr>
        <w:t xml:space="preserve">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>Новороговского сельского поселения</w:t>
      </w:r>
      <w:r w:rsidR="008178B7" w:rsidRPr="008178B7">
        <w:rPr>
          <w:sz w:val="28"/>
          <w:szCs w:val="28"/>
        </w:rPr>
        <w:t>, и конт</w:t>
      </w:r>
      <w:r w:rsidR="008178B7" w:rsidRPr="008178B7">
        <w:rPr>
          <w:sz w:val="28"/>
          <w:szCs w:val="28"/>
        </w:rPr>
        <w:softHyphen/>
        <w:t>ролироват</w:t>
      </w:r>
      <w:r w:rsidR="00031AF2">
        <w:rPr>
          <w:sz w:val="28"/>
          <w:szCs w:val="28"/>
        </w:rPr>
        <w:t>ь ведение в них воинского учета;</w:t>
      </w:r>
    </w:p>
    <w:p w14:paraId="275D3AA4" w14:textId="77777777" w:rsidR="00EB5F42" w:rsidRDefault="00EB5F4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760D81AA" w14:textId="322304EF" w:rsidR="00C37590" w:rsidRDefault="00F062C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0B7A5C">
        <w:rPr>
          <w:sz w:val="28"/>
          <w:szCs w:val="28"/>
        </w:rPr>
        <w:t>)</w:t>
      </w:r>
      <w:r w:rsidR="00C37590">
        <w:rPr>
          <w:sz w:val="28"/>
          <w:szCs w:val="28"/>
        </w:rPr>
        <w:t xml:space="preserve"> </w:t>
      </w:r>
      <w:r w:rsidR="000B7A5C">
        <w:rPr>
          <w:sz w:val="28"/>
          <w:szCs w:val="28"/>
        </w:rPr>
        <w:t xml:space="preserve"> </w:t>
      </w:r>
      <w:r w:rsidR="005E6030">
        <w:rPr>
          <w:sz w:val="28"/>
          <w:szCs w:val="28"/>
        </w:rPr>
        <w:t>в</w:t>
      </w:r>
      <w:r w:rsidR="00C37590">
        <w:rPr>
          <w:sz w:val="28"/>
          <w:szCs w:val="28"/>
        </w:rPr>
        <w:t>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14:paraId="38EE81EB" w14:textId="77777777" w:rsidR="009A3B17" w:rsidRDefault="009A3B17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24045702" w14:textId="6859F33D" w:rsidR="009A3B17" w:rsidRPr="00F062C2" w:rsidRDefault="009147C3" w:rsidP="009147C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F062C2">
        <w:rPr>
          <w:b/>
          <w:sz w:val="28"/>
          <w:szCs w:val="28"/>
        </w:rPr>
        <w:t xml:space="preserve">    </w:t>
      </w:r>
      <w:r w:rsidR="006114DC" w:rsidRPr="00F062C2">
        <w:rPr>
          <w:b/>
          <w:sz w:val="28"/>
          <w:szCs w:val="28"/>
        </w:rPr>
        <w:t xml:space="preserve"> </w:t>
      </w:r>
      <w:r w:rsidR="00746AF6" w:rsidRPr="00F062C2">
        <w:rPr>
          <w:b/>
          <w:sz w:val="28"/>
          <w:szCs w:val="28"/>
        </w:rPr>
        <w:t xml:space="preserve">   </w:t>
      </w:r>
      <w:r w:rsidR="00F062C2" w:rsidRPr="00F062C2">
        <w:rPr>
          <w:b/>
          <w:sz w:val="28"/>
          <w:szCs w:val="28"/>
        </w:rPr>
        <w:t xml:space="preserve">3.2. </w:t>
      </w:r>
      <w:r w:rsidR="009A3B17" w:rsidRPr="00F062C2">
        <w:rPr>
          <w:b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</w:t>
      </w:r>
      <w:r w:rsidR="00FE595D" w:rsidRPr="00F062C2">
        <w:rPr>
          <w:b/>
          <w:sz w:val="28"/>
          <w:szCs w:val="28"/>
        </w:rPr>
        <w:t xml:space="preserve"> должностное лицо, отвечающее за воинский учет;</w:t>
      </w:r>
    </w:p>
    <w:p w14:paraId="1C8F1482" w14:textId="77777777" w:rsidR="007C0742" w:rsidRPr="00F062C2" w:rsidRDefault="007C074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14:paraId="2C88B7C3" w14:textId="52714983" w:rsidR="008178B7" w:rsidRDefault="00F062C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E6030">
        <w:rPr>
          <w:sz w:val="28"/>
          <w:szCs w:val="28"/>
        </w:rPr>
        <w:t>)  с</w:t>
      </w:r>
      <w:r w:rsidR="009A3B17">
        <w:rPr>
          <w:sz w:val="28"/>
          <w:szCs w:val="28"/>
        </w:rPr>
        <w:t>веряют</w:t>
      </w:r>
      <w:r w:rsidR="008178B7" w:rsidRPr="008178B7">
        <w:rPr>
          <w:sz w:val="28"/>
          <w:szCs w:val="28"/>
        </w:rPr>
        <w:t xml:space="preserve"> не реже </w:t>
      </w:r>
      <w:r w:rsidR="00164393">
        <w:rPr>
          <w:sz w:val="28"/>
          <w:szCs w:val="28"/>
        </w:rPr>
        <w:t>1</w:t>
      </w:r>
      <w:r w:rsidR="008178B7" w:rsidRPr="008178B7">
        <w:rPr>
          <w:sz w:val="28"/>
          <w:szCs w:val="28"/>
        </w:rPr>
        <w:t xml:space="preserve"> раза в год документы первичного воин</w:t>
      </w:r>
      <w:r w:rsidR="008178B7" w:rsidRPr="008178B7">
        <w:rPr>
          <w:sz w:val="28"/>
          <w:szCs w:val="28"/>
        </w:rPr>
        <w:softHyphen/>
        <w:t>ского учета</w:t>
      </w:r>
      <w:r w:rsidR="0070760F">
        <w:rPr>
          <w:sz w:val="28"/>
          <w:szCs w:val="28"/>
        </w:rPr>
        <w:t xml:space="preserve"> с документами воинского учета В</w:t>
      </w:r>
      <w:r w:rsidR="008178B7" w:rsidRPr="008178B7">
        <w:rPr>
          <w:sz w:val="28"/>
          <w:szCs w:val="28"/>
        </w:rPr>
        <w:t>оенного комиссариата</w:t>
      </w:r>
      <w:r w:rsidR="000140D1">
        <w:rPr>
          <w:sz w:val="28"/>
          <w:szCs w:val="28"/>
        </w:rPr>
        <w:t xml:space="preserve"> Зерноградского,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8178B7"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="008178B7" w:rsidRPr="008178B7">
        <w:rPr>
          <w:sz w:val="28"/>
          <w:szCs w:val="28"/>
        </w:rPr>
        <w:t>организаций</w:t>
      </w:r>
      <w:r w:rsidR="00031AF2">
        <w:rPr>
          <w:sz w:val="28"/>
          <w:szCs w:val="28"/>
        </w:rPr>
        <w:t>;</w:t>
      </w:r>
    </w:p>
    <w:p w14:paraId="363715B1" w14:textId="77777777" w:rsidR="00C01516" w:rsidRDefault="00C01516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653031B3" w14:textId="1072C8D2" w:rsidR="009A3B17" w:rsidRDefault="00F062C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B17">
        <w:rPr>
          <w:sz w:val="28"/>
          <w:szCs w:val="28"/>
        </w:rPr>
        <w:t xml:space="preserve">) </w:t>
      </w:r>
      <w:r w:rsidR="009F7C7D">
        <w:rPr>
          <w:sz w:val="28"/>
          <w:szCs w:val="28"/>
        </w:rPr>
        <w:t xml:space="preserve">своевременно </w:t>
      </w:r>
      <w:r w:rsidR="00031AF2">
        <w:rPr>
          <w:sz w:val="28"/>
          <w:szCs w:val="28"/>
        </w:rPr>
        <w:t xml:space="preserve"> </w:t>
      </w:r>
      <w:r w:rsidR="009F7C7D">
        <w:rPr>
          <w:sz w:val="28"/>
          <w:szCs w:val="28"/>
        </w:rPr>
        <w:t xml:space="preserve">вносить </w:t>
      </w:r>
      <w:r w:rsidR="00367B62" w:rsidRPr="00367B62">
        <w:rPr>
          <w:sz w:val="28"/>
          <w:szCs w:val="28"/>
        </w:rPr>
        <w:t>изменения в сведения, содержащиеся в документах первичного воинского учета, и в 2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>-</w:t>
      </w:r>
      <w:r w:rsidR="00680435">
        <w:rPr>
          <w:sz w:val="28"/>
          <w:szCs w:val="28"/>
        </w:rPr>
        <w:t xml:space="preserve"> </w:t>
      </w:r>
      <w:r w:rsidR="00367B62" w:rsidRPr="00367B62">
        <w:rPr>
          <w:sz w:val="28"/>
          <w:szCs w:val="28"/>
        </w:rPr>
        <w:t xml:space="preserve">недельный срок сообщают </w:t>
      </w:r>
      <w:r w:rsidR="009F7C7D">
        <w:rPr>
          <w:sz w:val="28"/>
          <w:szCs w:val="28"/>
        </w:rPr>
        <w:t>о внесенных изменениях в военный комиссариат</w:t>
      </w:r>
      <w:r w:rsidR="00367B62" w:rsidRPr="00367B62">
        <w:rPr>
          <w:sz w:val="28"/>
          <w:szCs w:val="28"/>
        </w:rPr>
        <w:t xml:space="preserve"> </w:t>
      </w:r>
      <w:r w:rsidR="0020735F" w:rsidRPr="0020735F">
        <w:rPr>
          <w:sz w:val="28"/>
          <w:szCs w:val="28"/>
        </w:rPr>
        <w:t xml:space="preserve">Зерноградского, </w:t>
      </w:r>
      <w:proofErr w:type="spellStart"/>
      <w:r w:rsidR="0020735F" w:rsidRPr="0020735F">
        <w:rPr>
          <w:sz w:val="28"/>
          <w:szCs w:val="28"/>
        </w:rPr>
        <w:t>Кагальницкого</w:t>
      </w:r>
      <w:proofErr w:type="spellEnd"/>
      <w:r w:rsidR="0020735F" w:rsidRPr="0020735F">
        <w:rPr>
          <w:sz w:val="28"/>
          <w:szCs w:val="28"/>
        </w:rPr>
        <w:t xml:space="preserve"> и Егорлыкского районов Ростовской области </w:t>
      </w:r>
      <w:r w:rsidR="00367B62" w:rsidRPr="00367B62">
        <w:rPr>
          <w:sz w:val="28"/>
          <w:szCs w:val="28"/>
        </w:rPr>
        <w:t>по форме, определяемой Министерством обороны Российской Федерации;</w:t>
      </w:r>
    </w:p>
    <w:p w14:paraId="7A47EAF5" w14:textId="77777777" w:rsidR="00C01516" w:rsidRPr="008178B7" w:rsidRDefault="00C01516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45AB8CCE" w14:textId="0522B26E" w:rsidR="00734E72" w:rsidRDefault="00F062C2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B7F">
        <w:rPr>
          <w:sz w:val="28"/>
          <w:szCs w:val="28"/>
        </w:rPr>
        <w:t xml:space="preserve">)  </w:t>
      </w:r>
      <w:r w:rsidR="005E6030">
        <w:rPr>
          <w:sz w:val="28"/>
          <w:szCs w:val="28"/>
        </w:rPr>
        <w:t>разъяснять</w:t>
      </w:r>
      <w:r w:rsidR="00734E72" w:rsidRPr="00734E72">
        <w:rPr>
          <w:sz w:val="28"/>
          <w:szCs w:val="28"/>
        </w:rPr>
        <w:t xml:space="preserve"> должностным лицам организаций и гражданам их обязанности по воинскому учету,</w:t>
      </w:r>
      <w:r w:rsidR="008F0B7F">
        <w:rPr>
          <w:sz w:val="28"/>
          <w:szCs w:val="28"/>
        </w:rPr>
        <w:t xml:space="preserve"> мобилизационной подготовке и мобилизации,</w:t>
      </w:r>
      <w:r w:rsidR="00FD0A48">
        <w:rPr>
          <w:sz w:val="28"/>
          <w:szCs w:val="28"/>
        </w:rPr>
        <w:t xml:space="preserve"> установленные законодательством Российской Федерации</w:t>
      </w:r>
      <w:r w:rsidR="005E6030">
        <w:rPr>
          <w:sz w:val="28"/>
          <w:szCs w:val="28"/>
        </w:rPr>
        <w:t xml:space="preserve"> осуществлять </w:t>
      </w:r>
      <w:r w:rsidR="00734E72" w:rsidRPr="00734E72">
        <w:rPr>
          <w:sz w:val="28"/>
          <w:szCs w:val="28"/>
        </w:rPr>
        <w:t>контроль их исполнения, а также информируют об ответственности за неисп</w:t>
      </w:r>
      <w:r w:rsidR="005E6030">
        <w:rPr>
          <w:sz w:val="28"/>
          <w:szCs w:val="28"/>
        </w:rPr>
        <w:t>олнением указанных обязанностей;</w:t>
      </w:r>
    </w:p>
    <w:p w14:paraId="731269ED" w14:textId="77777777" w:rsidR="0047307D" w:rsidRDefault="0047307D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03128C12" w14:textId="0F01888C" w:rsidR="00C06185" w:rsidRDefault="0070760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0795">
        <w:rPr>
          <w:sz w:val="28"/>
          <w:szCs w:val="28"/>
        </w:rPr>
        <w:t>)</w:t>
      </w:r>
      <w:r w:rsidR="00A03C74">
        <w:rPr>
          <w:sz w:val="28"/>
          <w:szCs w:val="28"/>
        </w:rPr>
        <w:t xml:space="preserve"> п</w:t>
      </w:r>
      <w:r>
        <w:rPr>
          <w:sz w:val="28"/>
          <w:szCs w:val="28"/>
        </w:rPr>
        <w:t>редоставлять в В</w:t>
      </w:r>
      <w:r w:rsidR="009B0E41">
        <w:rPr>
          <w:sz w:val="28"/>
          <w:szCs w:val="28"/>
        </w:rPr>
        <w:t>оенный  комиссариат</w:t>
      </w:r>
      <w:r w:rsidR="009B0E41" w:rsidRPr="009B0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0E41" w:rsidRPr="009B0E41">
        <w:rPr>
          <w:sz w:val="28"/>
          <w:szCs w:val="28"/>
        </w:rPr>
        <w:t xml:space="preserve">Зерноградского, </w:t>
      </w:r>
      <w:proofErr w:type="spellStart"/>
      <w:r w:rsidR="009B0E41" w:rsidRPr="009B0E41">
        <w:rPr>
          <w:sz w:val="28"/>
          <w:szCs w:val="28"/>
        </w:rPr>
        <w:t>Кагальницкого</w:t>
      </w:r>
      <w:proofErr w:type="spellEnd"/>
      <w:r w:rsidR="009B0E41" w:rsidRPr="009B0E41">
        <w:rPr>
          <w:sz w:val="28"/>
          <w:szCs w:val="28"/>
        </w:rPr>
        <w:t xml:space="preserve"> и Егорлыкского районов Ростовской области</w:t>
      </w:r>
      <w:r w:rsidR="009B0E41">
        <w:rPr>
          <w:sz w:val="28"/>
          <w:szCs w:val="28"/>
        </w:rPr>
        <w:t xml:space="preserve">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4F512DBF" w14:textId="77777777" w:rsidR="0030731F" w:rsidRDefault="0030731F" w:rsidP="0018781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7854C87B" w14:textId="48E0203A" w:rsidR="0030731F" w:rsidRPr="0070760F" w:rsidRDefault="0070760F" w:rsidP="00A276C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70760F">
        <w:rPr>
          <w:b/>
          <w:sz w:val="28"/>
          <w:szCs w:val="28"/>
        </w:rPr>
        <w:t xml:space="preserve">3.3. </w:t>
      </w:r>
      <w:r w:rsidR="00CF69C0" w:rsidRPr="0070760F">
        <w:rPr>
          <w:b/>
          <w:sz w:val="28"/>
          <w:szCs w:val="28"/>
        </w:rPr>
        <w:t>В целях организации и обеспечения постановки граждан на воинский учет</w:t>
      </w:r>
      <w:r w:rsidR="0047307D" w:rsidRPr="0070760F">
        <w:rPr>
          <w:b/>
          <w:sz w:val="28"/>
          <w:szCs w:val="28"/>
        </w:rPr>
        <w:t xml:space="preserve"> орган местного самоуправления</w:t>
      </w:r>
      <w:r w:rsidR="004F0028" w:rsidRPr="0070760F">
        <w:rPr>
          <w:b/>
          <w:sz w:val="28"/>
          <w:szCs w:val="28"/>
        </w:rPr>
        <w:t xml:space="preserve"> и их должностные лица:</w:t>
      </w:r>
    </w:p>
    <w:p w14:paraId="4EDBBE64" w14:textId="77777777" w:rsidR="000F3768" w:rsidRDefault="000F3768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10D388E6" w14:textId="32BC2DF7" w:rsidR="00CF69C0" w:rsidRDefault="0070760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CF69C0">
        <w:rPr>
          <w:sz w:val="28"/>
          <w:szCs w:val="28"/>
        </w:rPr>
        <w:t xml:space="preserve">) </w:t>
      </w:r>
      <w:r w:rsidR="00A30E57">
        <w:rPr>
          <w:sz w:val="28"/>
          <w:szCs w:val="28"/>
        </w:rPr>
        <w:t xml:space="preserve">проверять </w:t>
      </w:r>
      <w:r w:rsidR="00A30E57" w:rsidRPr="00A30E57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="00A30E57" w:rsidRPr="00A30E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11CAEFC1" w14:textId="77777777" w:rsidR="00675F08" w:rsidRDefault="00675F08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2589116A" w14:textId="38F2319E" w:rsidR="00A30E57" w:rsidRDefault="0070760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0E57">
        <w:rPr>
          <w:sz w:val="28"/>
          <w:szCs w:val="28"/>
        </w:rPr>
        <w:t>) заполнять</w:t>
      </w:r>
      <w:r w:rsidR="00A30E57" w:rsidRPr="00A30E57">
        <w:rPr>
          <w:sz w:val="28"/>
          <w:szCs w:val="28"/>
        </w:rPr>
        <w:t xml:space="preserve"> карточки первичного уче</w:t>
      </w:r>
      <w:r w:rsidR="00A30E57">
        <w:rPr>
          <w:sz w:val="28"/>
          <w:szCs w:val="28"/>
        </w:rPr>
        <w:t>та на офицеров запаса. Заполнять</w:t>
      </w:r>
      <w:r w:rsidR="00A30E57" w:rsidRPr="00A30E57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сол</w:t>
      </w:r>
      <w:r w:rsidR="00A30E57">
        <w:rPr>
          <w:sz w:val="28"/>
          <w:szCs w:val="28"/>
        </w:rPr>
        <w:t>дат и матросов запаса. Заполнять</w:t>
      </w:r>
      <w:r w:rsidR="00A30E57" w:rsidRPr="00A30E57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</w:t>
      </w:r>
      <w:r w:rsidR="00A30E57" w:rsidRPr="00A30E57">
        <w:rPr>
          <w:sz w:val="28"/>
          <w:szCs w:val="28"/>
        </w:rPr>
        <w:lastRenderedPageBreak/>
        <w:t>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315C86F9" w14:textId="77777777" w:rsidR="00675F08" w:rsidRDefault="00675F08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4C258C1E" w14:textId="753F0AE6" w:rsidR="000B7FB0" w:rsidRDefault="0070760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9FD" w:rsidRPr="000709A7">
        <w:rPr>
          <w:sz w:val="28"/>
          <w:szCs w:val="28"/>
        </w:rPr>
        <w:t>)</w:t>
      </w:r>
      <w:r w:rsidR="000709A7" w:rsidRPr="000709A7">
        <w:rPr>
          <w:sz w:val="28"/>
          <w:szCs w:val="28"/>
        </w:rPr>
        <w:t xml:space="preserve"> в</w:t>
      </w:r>
      <w:r w:rsidR="00F6343C" w:rsidRPr="000709A7">
        <w:rPr>
          <w:sz w:val="28"/>
          <w:szCs w:val="28"/>
        </w:rPr>
        <w:t xml:space="preserve"> случае невозможности оформления постановки граждан на воинский учет на основании представленных ими документов воинского учета </w:t>
      </w:r>
      <w:r w:rsidR="0049243A" w:rsidRPr="000709A7">
        <w:rPr>
          <w:sz w:val="28"/>
          <w:szCs w:val="28"/>
        </w:rPr>
        <w:t xml:space="preserve"> инспектор ВУР оповещает граждан о необходимости личной явки в военный комиссариат. Оповещает</w:t>
      </w:r>
      <w:r w:rsidR="005669FD" w:rsidRPr="000709A7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</w:t>
      </w:r>
      <w:r w:rsidR="00D27B9A" w:rsidRPr="000709A7">
        <w:rPr>
          <w:sz w:val="28"/>
          <w:szCs w:val="28"/>
        </w:rPr>
        <w:t>го, информировать</w:t>
      </w:r>
      <w:r w:rsidR="005669FD" w:rsidRPr="000709A7">
        <w:rPr>
          <w:sz w:val="28"/>
          <w:szCs w:val="28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выдают расписки;</w:t>
      </w:r>
    </w:p>
    <w:p w14:paraId="45B2B95A" w14:textId="77777777" w:rsidR="00675F08" w:rsidRPr="000709A7" w:rsidRDefault="00675F08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11493D4E" w14:textId="16EA2E1B" w:rsidR="006A55D2" w:rsidRDefault="0070760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5F7B">
        <w:rPr>
          <w:sz w:val="28"/>
          <w:szCs w:val="28"/>
        </w:rPr>
        <w:t xml:space="preserve">) делать </w:t>
      </w:r>
      <w:r w:rsidR="00255F7B" w:rsidRPr="00255F7B">
        <w:rPr>
          <w:sz w:val="28"/>
          <w:szCs w:val="28"/>
        </w:rPr>
        <w:t>отметки о постановке</w:t>
      </w:r>
      <w:r w:rsidR="00255F7B">
        <w:rPr>
          <w:sz w:val="28"/>
          <w:szCs w:val="28"/>
        </w:rPr>
        <w:t xml:space="preserve"> граждан на воинский учет.</w:t>
      </w:r>
    </w:p>
    <w:p w14:paraId="005D7F84" w14:textId="77777777" w:rsidR="00185489" w:rsidRDefault="00185489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5EDCB376" w14:textId="425F96EE" w:rsidR="0085285D" w:rsidRPr="0070760F" w:rsidRDefault="0070760F" w:rsidP="0070760F">
      <w:pPr>
        <w:pStyle w:val="a4"/>
        <w:shd w:val="clear" w:color="auto" w:fill="FFFFFF"/>
        <w:contextualSpacing/>
        <w:jc w:val="center"/>
        <w:rPr>
          <w:b/>
          <w:sz w:val="28"/>
          <w:szCs w:val="28"/>
        </w:rPr>
      </w:pPr>
      <w:r w:rsidRPr="0070760F">
        <w:rPr>
          <w:b/>
          <w:sz w:val="28"/>
          <w:szCs w:val="28"/>
        </w:rPr>
        <w:t>3.4.</w:t>
      </w:r>
      <w:r w:rsidR="00185489" w:rsidRPr="0070760F">
        <w:rPr>
          <w:b/>
          <w:sz w:val="28"/>
          <w:szCs w:val="28"/>
        </w:rPr>
        <w:t xml:space="preserve"> </w:t>
      </w:r>
      <w:r w:rsidR="0085285D" w:rsidRPr="0070760F">
        <w:rPr>
          <w:b/>
          <w:sz w:val="28"/>
          <w:szCs w:val="28"/>
        </w:rPr>
        <w:t>В целях организации и обеспечения с</w:t>
      </w:r>
      <w:r w:rsidR="00BF5337" w:rsidRPr="0070760F">
        <w:rPr>
          <w:b/>
          <w:sz w:val="28"/>
          <w:szCs w:val="28"/>
        </w:rPr>
        <w:t>нятия граждан с воинского учета</w:t>
      </w:r>
      <w:r w:rsidR="00D64990" w:rsidRPr="0070760F">
        <w:rPr>
          <w:b/>
          <w:sz w:val="28"/>
          <w:szCs w:val="28"/>
        </w:rPr>
        <w:t xml:space="preserve"> должностное лицо органа местного самоуправления</w:t>
      </w:r>
    </w:p>
    <w:p w14:paraId="69D8AF9A" w14:textId="77777777" w:rsidR="00295660" w:rsidRPr="0070760F" w:rsidRDefault="00295660" w:rsidP="0070760F">
      <w:pPr>
        <w:pStyle w:val="a4"/>
        <w:shd w:val="clear" w:color="auto" w:fill="FFFFFF"/>
        <w:ind w:firstLine="708"/>
        <w:contextualSpacing/>
        <w:jc w:val="center"/>
        <w:rPr>
          <w:b/>
          <w:sz w:val="28"/>
          <w:szCs w:val="28"/>
        </w:rPr>
      </w:pPr>
    </w:p>
    <w:p w14:paraId="53DDA2D0" w14:textId="06A41AA9" w:rsidR="0085285D" w:rsidRDefault="000F5663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660">
        <w:rPr>
          <w:sz w:val="28"/>
          <w:szCs w:val="28"/>
        </w:rPr>
        <w:t>) представлять</w:t>
      </w:r>
      <w:r w:rsidR="001349D7">
        <w:rPr>
          <w:sz w:val="28"/>
          <w:szCs w:val="28"/>
        </w:rPr>
        <w:t xml:space="preserve"> в военный</w:t>
      </w:r>
      <w:r w:rsidR="0085285D" w:rsidRPr="0085285D">
        <w:rPr>
          <w:sz w:val="28"/>
          <w:szCs w:val="28"/>
        </w:rPr>
        <w:t xml:space="preserve">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</w:t>
      </w:r>
      <w:r w:rsidR="00295660">
        <w:rPr>
          <w:sz w:val="28"/>
          <w:szCs w:val="28"/>
        </w:rPr>
        <w:t xml:space="preserve"> указанных документов. Оповещать</w:t>
      </w:r>
      <w:r w:rsidR="0085285D" w:rsidRPr="0085285D">
        <w:rPr>
          <w:sz w:val="28"/>
          <w:szCs w:val="28"/>
        </w:rPr>
        <w:t xml:space="preserve">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</w:t>
      </w:r>
      <w:r w:rsidR="001D62C9">
        <w:rPr>
          <w:sz w:val="28"/>
          <w:szCs w:val="28"/>
        </w:rPr>
        <w:t>бходимости личной явки в военный комиссариат</w:t>
      </w:r>
      <w:r w:rsidR="0085285D" w:rsidRPr="0085285D">
        <w:rPr>
          <w:sz w:val="28"/>
          <w:szCs w:val="28"/>
        </w:rPr>
        <w:t>. При приеме от граждан документов воинского учета и паспортов выдают расписки;</w:t>
      </w:r>
    </w:p>
    <w:p w14:paraId="2C937FE2" w14:textId="77777777" w:rsidR="001349D7" w:rsidRPr="0085285D" w:rsidRDefault="001349D7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5B117D1B" w14:textId="638D766B" w:rsidR="0085285D" w:rsidRDefault="000F5663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85D" w:rsidRPr="0085285D">
        <w:rPr>
          <w:sz w:val="28"/>
          <w:szCs w:val="28"/>
        </w:rPr>
        <w:t>) производят в документах первичного воинского учета соответствующие отметки о снятии с воинского учета;</w:t>
      </w:r>
    </w:p>
    <w:p w14:paraId="319DC7AF" w14:textId="77777777" w:rsidR="001349D7" w:rsidRPr="0085285D" w:rsidRDefault="001349D7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48F955D7" w14:textId="67471F67" w:rsidR="0085285D" w:rsidRDefault="000F5663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E0D">
        <w:rPr>
          <w:sz w:val="28"/>
          <w:szCs w:val="28"/>
        </w:rPr>
        <w:t>) составлять и представлять</w:t>
      </w:r>
      <w:r w:rsidR="00BF5337">
        <w:rPr>
          <w:sz w:val="28"/>
          <w:szCs w:val="28"/>
        </w:rPr>
        <w:t xml:space="preserve"> в Военный комиссариат</w:t>
      </w:r>
      <w:r w:rsidR="0085285D" w:rsidRPr="0085285D">
        <w:rPr>
          <w:sz w:val="28"/>
          <w:szCs w:val="28"/>
        </w:rPr>
        <w:t xml:space="preserve"> в 2-</w:t>
      </w:r>
      <w:r w:rsidR="000F3768">
        <w:rPr>
          <w:sz w:val="28"/>
          <w:szCs w:val="28"/>
        </w:rPr>
        <w:t xml:space="preserve"> </w:t>
      </w:r>
      <w:r w:rsidR="0085285D" w:rsidRPr="0085285D">
        <w:rPr>
          <w:sz w:val="28"/>
          <w:szCs w:val="28"/>
        </w:rPr>
        <w:t>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0D026276" w14:textId="77777777" w:rsidR="001349D7" w:rsidRPr="0085285D" w:rsidRDefault="001349D7" w:rsidP="00187811">
      <w:pPr>
        <w:pStyle w:val="a4"/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20F082DC" w14:textId="61CDC78F" w:rsidR="0085285D" w:rsidRPr="00EF3092" w:rsidRDefault="000F5663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2E0D">
        <w:rPr>
          <w:sz w:val="28"/>
          <w:szCs w:val="28"/>
        </w:rPr>
        <w:t>) хранить</w:t>
      </w:r>
      <w:r w:rsidR="0085285D" w:rsidRPr="0085285D">
        <w:rPr>
          <w:sz w:val="28"/>
          <w:szCs w:val="28"/>
        </w:rPr>
        <w:t xml:space="preserve"> документы первичного воинского учета граждан, снятых с воинского учета, до очере</w:t>
      </w:r>
      <w:r w:rsidR="00BF5337">
        <w:rPr>
          <w:sz w:val="28"/>
          <w:szCs w:val="28"/>
        </w:rPr>
        <w:t>дной сверки с учетными данными В</w:t>
      </w:r>
      <w:r w:rsidR="0085285D" w:rsidRPr="0085285D">
        <w:rPr>
          <w:sz w:val="28"/>
          <w:szCs w:val="28"/>
        </w:rPr>
        <w:t xml:space="preserve">оенного комиссариата, после чего уничтожают их </w:t>
      </w:r>
      <w:r w:rsidR="0085285D" w:rsidRPr="00EF3092">
        <w:rPr>
          <w:sz w:val="28"/>
          <w:szCs w:val="28"/>
        </w:rPr>
        <w:t>в установленном порядке.</w:t>
      </w:r>
    </w:p>
    <w:p w14:paraId="04B89F5E" w14:textId="77777777" w:rsidR="00C4675D" w:rsidRDefault="009147C3" w:rsidP="00187811">
      <w:pPr>
        <w:pStyle w:val="a4"/>
        <w:shd w:val="clear" w:color="auto" w:fill="FFFFFF"/>
        <w:spacing w:line="294" w:lineRule="atLeast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         </w:t>
      </w:r>
    </w:p>
    <w:p w14:paraId="03D03CD1" w14:textId="13B9C905" w:rsidR="006F1AD9" w:rsidRPr="00235DBF" w:rsidRDefault="00C4675D" w:rsidP="00C4675D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4.</w:t>
      </w:r>
      <w:r w:rsidR="006F1AD9" w:rsidRPr="00235DBF">
        <w:rPr>
          <w:rStyle w:val="a5"/>
          <w:sz w:val="28"/>
          <w:szCs w:val="28"/>
        </w:rPr>
        <w:t xml:space="preserve"> Права</w:t>
      </w:r>
    </w:p>
    <w:p w14:paraId="7DD844F7" w14:textId="098F8CF6"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1AD9" w:rsidRPr="006F1AD9">
        <w:rPr>
          <w:sz w:val="28"/>
          <w:szCs w:val="28"/>
        </w:rPr>
        <w:t xml:space="preserve"> Для плановой и целенаправленной работы </w:t>
      </w:r>
      <w:r w:rsidR="0024712E" w:rsidRPr="006F1AD9">
        <w:rPr>
          <w:sz w:val="28"/>
          <w:szCs w:val="28"/>
        </w:rPr>
        <w:t>ВУР</w:t>
      </w:r>
      <w:r w:rsidR="006F1AD9" w:rsidRPr="006F1AD9">
        <w:rPr>
          <w:sz w:val="28"/>
          <w:szCs w:val="28"/>
        </w:rPr>
        <w:t xml:space="preserve"> имеет право:</w:t>
      </w:r>
    </w:p>
    <w:p w14:paraId="33B26A4B" w14:textId="77777777" w:rsidR="005A1D3F" w:rsidRDefault="005A1D3F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20FBCD3" w14:textId="7055414C" w:rsidR="0024712E" w:rsidRDefault="000709A7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222D">
        <w:rPr>
          <w:sz w:val="28"/>
          <w:szCs w:val="28"/>
        </w:rPr>
        <w:t>1</w:t>
      </w:r>
      <w:r w:rsidR="00EF3092">
        <w:rPr>
          <w:sz w:val="28"/>
          <w:szCs w:val="28"/>
        </w:rPr>
        <w:t xml:space="preserve">)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14:paraId="5EA488C0" w14:textId="77777777" w:rsidR="005A1D3F" w:rsidRDefault="005A1D3F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9C3A107" w14:textId="31F51C59"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A7">
        <w:rPr>
          <w:sz w:val="28"/>
          <w:szCs w:val="28"/>
        </w:rPr>
        <w:t xml:space="preserve">       </w:t>
      </w:r>
      <w:r w:rsidR="007D222D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6F1AD9"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</w:t>
      </w:r>
      <w:r w:rsidR="0024712E">
        <w:rPr>
          <w:sz w:val="28"/>
          <w:szCs w:val="28"/>
        </w:rPr>
        <w:t xml:space="preserve"> </w:t>
      </w:r>
      <w:r w:rsidR="006F1AD9" w:rsidRPr="006F1AD9">
        <w:rPr>
          <w:sz w:val="28"/>
          <w:szCs w:val="28"/>
        </w:rPr>
        <w:t>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>нии, а также другие материалы, необходимые для эффективного выполнения возложенных на ВУ</w:t>
      </w:r>
      <w:r w:rsidR="0024712E">
        <w:rPr>
          <w:sz w:val="28"/>
          <w:szCs w:val="28"/>
        </w:rPr>
        <w:t>Р</w:t>
      </w:r>
      <w:r w:rsidR="006F1AD9" w:rsidRPr="006F1AD9">
        <w:rPr>
          <w:sz w:val="28"/>
          <w:szCs w:val="28"/>
        </w:rPr>
        <w:t xml:space="preserve"> задач;</w:t>
      </w:r>
    </w:p>
    <w:p w14:paraId="691F0EDB" w14:textId="77777777" w:rsidR="005A1D3F" w:rsidRDefault="005A1D3F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0022046" w14:textId="06921028" w:rsidR="0024712E" w:rsidRDefault="00EF3092" w:rsidP="001878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A7">
        <w:rPr>
          <w:sz w:val="28"/>
          <w:szCs w:val="28"/>
        </w:rPr>
        <w:t xml:space="preserve">     </w:t>
      </w:r>
      <w:r w:rsidR="007D222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) </w:t>
      </w:r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</w:t>
      </w:r>
      <w:r w:rsidR="0024712E">
        <w:rPr>
          <w:sz w:val="28"/>
          <w:szCs w:val="28"/>
        </w:rPr>
        <w:t>переписку с</w:t>
      </w:r>
      <w:r w:rsidR="002807AE">
        <w:rPr>
          <w:sz w:val="28"/>
          <w:szCs w:val="28"/>
        </w:rPr>
        <w:t xml:space="preserve"> органами местного самоуправления, общественными объединениями, </w:t>
      </w:r>
      <w:r w:rsidR="0024712E">
        <w:rPr>
          <w:sz w:val="28"/>
          <w:szCs w:val="28"/>
        </w:rPr>
        <w:t xml:space="preserve">по </w:t>
      </w:r>
      <w:proofErr w:type="gramStart"/>
      <w:r w:rsidR="0024712E">
        <w:rPr>
          <w:sz w:val="28"/>
          <w:szCs w:val="28"/>
        </w:rPr>
        <w:t>вопросам</w:t>
      </w:r>
      <w:proofErr w:type="gramEnd"/>
      <w:r w:rsidR="0024712E">
        <w:rPr>
          <w:sz w:val="28"/>
          <w:szCs w:val="28"/>
        </w:rPr>
        <w:t xml:space="preserve"> </w:t>
      </w:r>
      <w:r w:rsidR="002807AE">
        <w:rPr>
          <w:sz w:val="28"/>
          <w:szCs w:val="28"/>
        </w:rPr>
        <w:t>отнесенным к компетенции ВУ</w:t>
      </w:r>
      <w:r w:rsidR="00CD15D6">
        <w:rPr>
          <w:sz w:val="28"/>
          <w:szCs w:val="28"/>
        </w:rPr>
        <w:t>Р</w:t>
      </w:r>
      <w:r>
        <w:rPr>
          <w:sz w:val="28"/>
          <w:szCs w:val="28"/>
        </w:rPr>
        <w:t>.</w:t>
      </w:r>
    </w:p>
    <w:p w14:paraId="0F4B77FA" w14:textId="77777777" w:rsidR="0024712E" w:rsidRDefault="0024712E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</w:p>
    <w:p w14:paraId="38EC4A26" w14:textId="2C829364" w:rsidR="006F1AD9" w:rsidRDefault="009147C3" w:rsidP="00187811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     </w:t>
      </w:r>
      <w:r w:rsidR="007D222D">
        <w:rPr>
          <w:rStyle w:val="a5"/>
          <w:sz w:val="28"/>
          <w:szCs w:val="28"/>
        </w:rPr>
        <w:t>5.</w:t>
      </w:r>
      <w:r w:rsidR="00EF3092">
        <w:rPr>
          <w:rStyle w:val="a5"/>
          <w:sz w:val="28"/>
          <w:szCs w:val="28"/>
        </w:rPr>
        <w:t xml:space="preserve"> </w:t>
      </w:r>
      <w:r w:rsidR="006F1AD9" w:rsidRPr="000B6016">
        <w:rPr>
          <w:rStyle w:val="a5"/>
          <w:sz w:val="28"/>
          <w:szCs w:val="28"/>
        </w:rPr>
        <w:t>Руководство</w:t>
      </w:r>
    </w:p>
    <w:p w14:paraId="0BECDEB5" w14:textId="77777777" w:rsidR="0011795C" w:rsidRPr="000B6016" w:rsidRDefault="0011795C" w:rsidP="00187811">
      <w:pPr>
        <w:pStyle w:val="a4"/>
        <w:shd w:val="clear" w:color="auto" w:fill="FFFFFF"/>
        <w:spacing w:before="0" w:beforeAutospacing="0" w:after="0" w:afterAutospacing="0"/>
        <w:ind w:left="450"/>
        <w:contextualSpacing/>
        <w:jc w:val="both"/>
        <w:rPr>
          <w:sz w:val="28"/>
          <w:szCs w:val="28"/>
        </w:rPr>
      </w:pPr>
    </w:p>
    <w:p w14:paraId="5BE558E3" w14:textId="671A04AE" w:rsidR="006F1AD9" w:rsidRDefault="007D222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092">
        <w:rPr>
          <w:sz w:val="28"/>
          <w:szCs w:val="28"/>
        </w:rPr>
        <w:t xml:space="preserve">) </w:t>
      </w:r>
      <w:r w:rsidR="006F1AD9" w:rsidRPr="000B6016">
        <w:rPr>
          <w:sz w:val="28"/>
          <w:szCs w:val="28"/>
        </w:rPr>
        <w:t>  </w:t>
      </w:r>
      <w:proofErr w:type="spellStart"/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учетный работник</w:t>
      </w:r>
      <w:r w:rsidR="000B6016">
        <w:rPr>
          <w:sz w:val="28"/>
          <w:szCs w:val="28"/>
        </w:rPr>
        <w:t xml:space="preserve"> Администрации Новороговского сельского поселения</w:t>
      </w:r>
      <w:r w:rsidR="0024712E">
        <w:rPr>
          <w:sz w:val="28"/>
          <w:szCs w:val="28"/>
        </w:rPr>
        <w:t xml:space="preserve"> </w:t>
      </w:r>
      <w:r w:rsidR="006F1AD9" w:rsidRPr="000B6016">
        <w:rPr>
          <w:sz w:val="28"/>
          <w:szCs w:val="28"/>
        </w:rPr>
        <w:t>назна</w:t>
      </w:r>
      <w:r w:rsidR="006F1AD9" w:rsidRPr="000B6016">
        <w:rPr>
          <w:sz w:val="28"/>
          <w:szCs w:val="28"/>
        </w:rPr>
        <w:softHyphen/>
        <w:t>чается и осв</w:t>
      </w:r>
      <w:r w:rsidR="000B6016">
        <w:rPr>
          <w:sz w:val="28"/>
          <w:szCs w:val="28"/>
        </w:rPr>
        <w:t>обождается от должности главой А</w:t>
      </w:r>
      <w:r w:rsidR="006F1AD9"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Новороговского сельского поселения</w:t>
      </w:r>
      <w:r w:rsidR="0079675B">
        <w:rPr>
          <w:sz w:val="28"/>
          <w:szCs w:val="28"/>
        </w:rPr>
        <w:t xml:space="preserve"> по согласованию с </w:t>
      </w:r>
      <w:r w:rsidR="005A1D3F">
        <w:rPr>
          <w:sz w:val="28"/>
          <w:szCs w:val="28"/>
        </w:rPr>
        <w:t xml:space="preserve"> Военным</w:t>
      </w:r>
      <w:r w:rsidR="0079675B" w:rsidRPr="0079675B">
        <w:rPr>
          <w:sz w:val="28"/>
          <w:szCs w:val="28"/>
        </w:rPr>
        <w:t xml:space="preserve"> комиссариат</w:t>
      </w:r>
      <w:r w:rsidR="0079675B">
        <w:rPr>
          <w:sz w:val="28"/>
          <w:szCs w:val="28"/>
        </w:rPr>
        <w:t>ом</w:t>
      </w:r>
      <w:r w:rsidR="005A1D3F">
        <w:rPr>
          <w:sz w:val="28"/>
          <w:szCs w:val="28"/>
        </w:rPr>
        <w:t xml:space="preserve"> Зерноградского, </w:t>
      </w:r>
      <w:proofErr w:type="spellStart"/>
      <w:r w:rsidR="005A1D3F">
        <w:rPr>
          <w:sz w:val="28"/>
          <w:szCs w:val="28"/>
        </w:rPr>
        <w:t>Кагальницкого</w:t>
      </w:r>
      <w:proofErr w:type="spellEnd"/>
      <w:r w:rsidR="005A1D3F">
        <w:rPr>
          <w:sz w:val="28"/>
          <w:szCs w:val="28"/>
        </w:rPr>
        <w:t xml:space="preserve"> и Егорлыкского районов</w:t>
      </w:r>
      <w:r w:rsidR="0079675B">
        <w:rPr>
          <w:sz w:val="28"/>
          <w:szCs w:val="28"/>
        </w:rPr>
        <w:t>;</w:t>
      </w:r>
      <w:r w:rsidR="0079675B" w:rsidRPr="0079675B">
        <w:rPr>
          <w:sz w:val="28"/>
          <w:szCs w:val="28"/>
        </w:rPr>
        <w:t xml:space="preserve"> </w:t>
      </w:r>
    </w:p>
    <w:p w14:paraId="44A8188B" w14:textId="77777777" w:rsidR="005A1D3F" w:rsidRPr="000B6016" w:rsidRDefault="005A1D3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088FE871" w14:textId="65B06B26" w:rsidR="006F1AD9" w:rsidRDefault="007D222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3092">
        <w:rPr>
          <w:sz w:val="28"/>
          <w:szCs w:val="28"/>
        </w:rPr>
        <w:t xml:space="preserve">) </w:t>
      </w:r>
      <w:proofErr w:type="spellStart"/>
      <w:r w:rsidR="00310E64">
        <w:rPr>
          <w:sz w:val="28"/>
          <w:szCs w:val="28"/>
        </w:rPr>
        <w:t>в</w:t>
      </w:r>
      <w:r w:rsidR="00CD15D6">
        <w:rPr>
          <w:sz w:val="28"/>
          <w:szCs w:val="28"/>
        </w:rPr>
        <w:t>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 xml:space="preserve">- учетный работник </w:t>
      </w:r>
      <w:r w:rsidR="006F1AD9" w:rsidRPr="000B6016">
        <w:rPr>
          <w:sz w:val="28"/>
          <w:szCs w:val="28"/>
        </w:rPr>
        <w:t>находится в непо</w:t>
      </w:r>
      <w:r w:rsidR="000B6016">
        <w:rPr>
          <w:sz w:val="28"/>
          <w:szCs w:val="28"/>
        </w:rPr>
        <w:t xml:space="preserve">средственном </w:t>
      </w:r>
      <w:r w:rsidR="0024712E">
        <w:rPr>
          <w:sz w:val="28"/>
          <w:szCs w:val="28"/>
        </w:rPr>
        <w:t>подчинении главы</w:t>
      </w:r>
      <w:r w:rsidR="000B6016">
        <w:rPr>
          <w:sz w:val="28"/>
          <w:szCs w:val="28"/>
        </w:rPr>
        <w:t xml:space="preserve"> А</w:t>
      </w:r>
      <w:r w:rsidR="006F1AD9" w:rsidRPr="000B6016">
        <w:rPr>
          <w:sz w:val="28"/>
          <w:szCs w:val="28"/>
        </w:rPr>
        <w:t xml:space="preserve">дминистрации </w:t>
      </w:r>
      <w:r w:rsidR="000B6016">
        <w:rPr>
          <w:sz w:val="28"/>
          <w:szCs w:val="28"/>
        </w:rPr>
        <w:t>Новороговского сельского поселения</w:t>
      </w:r>
      <w:r w:rsidR="00EF3092">
        <w:rPr>
          <w:sz w:val="28"/>
          <w:szCs w:val="28"/>
        </w:rPr>
        <w:t>;</w:t>
      </w:r>
    </w:p>
    <w:p w14:paraId="249A0B16" w14:textId="77777777" w:rsidR="005A1D3F" w:rsidRPr="000B6016" w:rsidRDefault="005A1D3F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13D4E0B7" w14:textId="19A1F9F8" w:rsidR="006F1AD9" w:rsidRPr="000B6016" w:rsidRDefault="007D222D" w:rsidP="00187811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F3092">
        <w:rPr>
          <w:sz w:val="28"/>
          <w:szCs w:val="28"/>
        </w:rPr>
        <w:t xml:space="preserve">) </w:t>
      </w:r>
      <w:r w:rsidR="00310E64">
        <w:rPr>
          <w:sz w:val="28"/>
          <w:szCs w:val="28"/>
        </w:rPr>
        <w:t xml:space="preserve"> в</w:t>
      </w:r>
      <w:r w:rsidR="006F1AD9" w:rsidRPr="000B6016">
        <w:rPr>
          <w:sz w:val="28"/>
          <w:szCs w:val="28"/>
        </w:rPr>
        <w:t xml:space="preserve"> случае отсутствия </w:t>
      </w:r>
      <w:proofErr w:type="spellStart"/>
      <w:r w:rsidR="00CD15D6">
        <w:rPr>
          <w:sz w:val="28"/>
          <w:szCs w:val="28"/>
        </w:rPr>
        <w:t>военно</w:t>
      </w:r>
      <w:proofErr w:type="spellEnd"/>
      <w:r w:rsidR="0024712E">
        <w:rPr>
          <w:sz w:val="28"/>
          <w:szCs w:val="28"/>
        </w:rPr>
        <w:t xml:space="preserve"> </w:t>
      </w:r>
      <w:r w:rsidR="00CD15D6">
        <w:rPr>
          <w:sz w:val="28"/>
          <w:szCs w:val="28"/>
        </w:rPr>
        <w:t>- учетного работника</w:t>
      </w:r>
      <w:r w:rsidR="006F1AD9" w:rsidRPr="000B6016">
        <w:rPr>
          <w:sz w:val="28"/>
          <w:szCs w:val="28"/>
        </w:rPr>
        <w:t xml:space="preserve"> </w:t>
      </w:r>
      <w:r w:rsidR="0024712E">
        <w:rPr>
          <w:sz w:val="28"/>
          <w:szCs w:val="28"/>
        </w:rPr>
        <w:t xml:space="preserve">на </w:t>
      </w:r>
      <w:r w:rsidR="006F1AD9" w:rsidRPr="000B6016">
        <w:rPr>
          <w:sz w:val="28"/>
          <w:szCs w:val="28"/>
        </w:rPr>
        <w:t>рабочем месте по уважительным причинам (отпуск, временная нетрудоспособность, командиров</w:t>
      </w:r>
      <w:r w:rsidR="006F1AD9"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главы Администрации Новороговского сельского поселения другой специалист</w:t>
      </w:r>
      <w:r w:rsidR="006F40C7">
        <w:rPr>
          <w:sz w:val="28"/>
          <w:szCs w:val="28"/>
        </w:rPr>
        <w:t xml:space="preserve"> Администрации Новороговского сельско</w:t>
      </w:r>
      <w:r w:rsidR="0011795C">
        <w:rPr>
          <w:sz w:val="28"/>
          <w:szCs w:val="28"/>
        </w:rPr>
        <w:t>го</w:t>
      </w:r>
      <w:r w:rsidR="006F40C7">
        <w:rPr>
          <w:sz w:val="28"/>
          <w:szCs w:val="28"/>
        </w:rPr>
        <w:t xml:space="preserve"> поселения</w:t>
      </w:r>
      <w:r w:rsidR="00941D97">
        <w:rPr>
          <w:sz w:val="28"/>
          <w:szCs w:val="28"/>
        </w:rPr>
        <w:t xml:space="preserve"> </w:t>
      </w:r>
      <w:r w:rsidR="00941D97" w:rsidRPr="00941D97">
        <w:rPr>
          <w:sz w:val="28"/>
          <w:szCs w:val="28"/>
        </w:rPr>
        <w:t xml:space="preserve">по согласованию с </w:t>
      </w:r>
      <w:r w:rsidR="005A1D3F">
        <w:rPr>
          <w:sz w:val="28"/>
          <w:szCs w:val="28"/>
        </w:rPr>
        <w:t>В</w:t>
      </w:r>
      <w:r w:rsidR="00941D97" w:rsidRPr="00941D97">
        <w:rPr>
          <w:sz w:val="28"/>
          <w:szCs w:val="28"/>
        </w:rPr>
        <w:t>оенным комиссариатом</w:t>
      </w:r>
      <w:r>
        <w:rPr>
          <w:sz w:val="28"/>
          <w:szCs w:val="28"/>
        </w:rPr>
        <w:t xml:space="preserve"> </w:t>
      </w:r>
      <w:r w:rsidR="005A1D3F">
        <w:rPr>
          <w:sz w:val="28"/>
          <w:szCs w:val="28"/>
        </w:rPr>
        <w:t xml:space="preserve">Зерноградского, </w:t>
      </w:r>
      <w:proofErr w:type="spellStart"/>
      <w:r w:rsidR="005A1D3F">
        <w:rPr>
          <w:sz w:val="28"/>
          <w:szCs w:val="28"/>
        </w:rPr>
        <w:t>Кагальницкого</w:t>
      </w:r>
      <w:proofErr w:type="spellEnd"/>
      <w:r w:rsidR="005A1D3F">
        <w:rPr>
          <w:sz w:val="28"/>
          <w:szCs w:val="28"/>
        </w:rPr>
        <w:t xml:space="preserve"> и Егорлыкского районов,</w:t>
      </w:r>
      <w:r w:rsidR="00941D97" w:rsidRPr="00941D97">
        <w:rPr>
          <w:sz w:val="28"/>
          <w:szCs w:val="28"/>
        </w:rPr>
        <w:t xml:space="preserve"> </w:t>
      </w:r>
      <w:r w:rsidR="005A1D3F">
        <w:rPr>
          <w:sz w:val="28"/>
          <w:szCs w:val="28"/>
        </w:rPr>
        <w:t xml:space="preserve"> а также направлять в В</w:t>
      </w:r>
      <w:r w:rsidR="00941D97">
        <w:rPr>
          <w:sz w:val="28"/>
          <w:szCs w:val="28"/>
        </w:rPr>
        <w:t xml:space="preserve">оенный комиссариат </w:t>
      </w:r>
      <w:r w:rsidR="005A1D3F">
        <w:rPr>
          <w:sz w:val="28"/>
          <w:szCs w:val="28"/>
        </w:rPr>
        <w:t xml:space="preserve">Зерноградского, </w:t>
      </w:r>
      <w:proofErr w:type="spellStart"/>
      <w:r w:rsidR="005A1D3F">
        <w:rPr>
          <w:sz w:val="28"/>
          <w:szCs w:val="28"/>
        </w:rPr>
        <w:t>Кагальницкого</w:t>
      </w:r>
      <w:proofErr w:type="spellEnd"/>
      <w:r w:rsidR="005A1D3F">
        <w:rPr>
          <w:sz w:val="28"/>
          <w:szCs w:val="28"/>
        </w:rPr>
        <w:t xml:space="preserve"> и Егорлыкского районов </w:t>
      </w:r>
      <w:r w:rsidR="00941D97">
        <w:rPr>
          <w:sz w:val="28"/>
          <w:szCs w:val="28"/>
        </w:rPr>
        <w:t>копию распоряжения</w:t>
      </w:r>
      <w:r w:rsidR="00941D97" w:rsidRPr="00941D97">
        <w:rPr>
          <w:sz w:val="28"/>
          <w:szCs w:val="28"/>
        </w:rPr>
        <w:t xml:space="preserve"> о назначении на соответствующую должность.</w:t>
      </w:r>
      <w:proofErr w:type="gramEnd"/>
    </w:p>
    <w:p w14:paraId="68BD7FA8" w14:textId="77777777" w:rsidR="000B6016" w:rsidRDefault="000B6016" w:rsidP="00187811">
      <w:pPr>
        <w:contextualSpacing/>
        <w:jc w:val="both"/>
        <w:rPr>
          <w:sz w:val="28"/>
          <w:szCs w:val="28"/>
        </w:rPr>
      </w:pPr>
    </w:p>
    <w:p w14:paraId="48D72C31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01C73DAE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5395E293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3821FB3F" w14:textId="77777777" w:rsidR="000B6016" w:rsidRPr="000B6016" w:rsidRDefault="000B6016" w:rsidP="00187811">
      <w:pPr>
        <w:contextualSpacing/>
        <w:jc w:val="both"/>
        <w:rPr>
          <w:sz w:val="28"/>
          <w:szCs w:val="28"/>
        </w:rPr>
      </w:pPr>
    </w:p>
    <w:p w14:paraId="0EB90715" w14:textId="77777777" w:rsidR="005A1D3F" w:rsidRDefault="005A1D3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6B5176FC" w14:textId="77777777" w:rsidR="005A1D3F" w:rsidRDefault="005A1D3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75FF5C02" w14:textId="77777777" w:rsidR="007D222D" w:rsidRDefault="007D222D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</w:p>
    <w:p w14:paraId="2F611C1B" w14:textId="77777777" w:rsidR="008E193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lastRenderedPageBreak/>
        <w:t>Приложение №</w:t>
      </w:r>
      <w:r w:rsidR="006F40C7">
        <w:rPr>
          <w:sz w:val="20"/>
          <w:szCs w:val="20"/>
        </w:rPr>
        <w:t xml:space="preserve"> </w:t>
      </w:r>
      <w:r w:rsidRPr="006F40C7">
        <w:rPr>
          <w:sz w:val="20"/>
          <w:szCs w:val="20"/>
        </w:rPr>
        <w:t>2</w:t>
      </w:r>
    </w:p>
    <w:p w14:paraId="3261601A" w14:textId="3B800F40"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 к Постановлению Администрации </w:t>
      </w:r>
    </w:p>
    <w:p w14:paraId="5CB0928C" w14:textId="77777777" w:rsidR="001E190E" w:rsidRPr="006F40C7" w:rsidRDefault="001E190E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0"/>
          <w:szCs w:val="20"/>
        </w:rPr>
      </w:pPr>
      <w:r w:rsidRPr="006F40C7">
        <w:rPr>
          <w:sz w:val="20"/>
          <w:szCs w:val="20"/>
        </w:rPr>
        <w:t xml:space="preserve">Новороговского сельского поселения </w:t>
      </w:r>
    </w:p>
    <w:p w14:paraId="268F1DA2" w14:textId="36D849BB" w:rsidR="00D5694B" w:rsidRDefault="006C299F" w:rsidP="00187811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 w:rsidRPr="006F40C7">
        <w:rPr>
          <w:sz w:val="20"/>
          <w:szCs w:val="20"/>
        </w:rPr>
        <w:t xml:space="preserve">от </w:t>
      </w:r>
      <w:r w:rsidR="00685752">
        <w:rPr>
          <w:sz w:val="20"/>
          <w:szCs w:val="20"/>
        </w:rPr>
        <w:t>0</w:t>
      </w:r>
      <w:r w:rsidR="007D222D">
        <w:rPr>
          <w:sz w:val="20"/>
          <w:szCs w:val="20"/>
        </w:rPr>
        <w:t>7</w:t>
      </w:r>
      <w:r w:rsidR="006F40C7" w:rsidRPr="006F40C7">
        <w:rPr>
          <w:sz w:val="20"/>
          <w:szCs w:val="20"/>
        </w:rPr>
        <w:t>.</w:t>
      </w:r>
      <w:r w:rsidR="00685752">
        <w:rPr>
          <w:sz w:val="20"/>
          <w:szCs w:val="20"/>
        </w:rPr>
        <w:t>04</w:t>
      </w:r>
      <w:r w:rsidR="00187811">
        <w:rPr>
          <w:sz w:val="20"/>
          <w:szCs w:val="20"/>
        </w:rPr>
        <w:t>.</w:t>
      </w:r>
      <w:r w:rsidR="006F40C7" w:rsidRPr="006F40C7">
        <w:rPr>
          <w:sz w:val="20"/>
          <w:szCs w:val="20"/>
        </w:rPr>
        <w:t>202</w:t>
      </w:r>
      <w:r w:rsidR="00685752">
        <w:rPr>
          <w:sz w:val="20"/>
          <w:szCs w:val="20"/>
        </w:rPr>
        <w:t>3</w:t>
      </w:r>
      <w:r w:rsidR="006F40C7" w:rsidRPr="006F40C7">
        <w:rPr>
          <w:sz w:val="20"/>
          <w:szCs w:val="20"/>
        </w:rPr>
        <w:t xml:space="preserve"> года</w:t>
      </w:r>
      <w:r w:rsidR="00310E64">
        <w:rPr>
          <w:sz w:val="20"/>
          <w:szCs w:val="20"/>
        </w:rPr>
        <w:t xml:space="preserve"> № </w:t>
      </w:r>
      <w:r w:rsidR="00685752">
        <w:rPr>
          <w:sz w:val="20"/>
          <w:szCs w:val="20"/>
        </w:rPr>
        <w:t>27</w:t>
      </w:r>
    </w:p>
    <w:p w14:paraId="6FBD915D" w14:textId="77777777" w:rsidR="00090712" w:rsidRDefault="006F40C7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8D50363" w14:textId="567E7DE4" w:rsidR="009B3AFB" w:rsidRDefault="009B3AFB" w:rsidP="00187811">
      <w:pPr>
        <w:tabs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</w:t>
      </w:r>
      <w:r w:rsidR="006F40C7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Утверждаю:</w:t>
      </w:r>
    </w:p>
    <w:p w14:paraId="6EEF9C51" w14:textId="71C6DCB7" w:rsidR="009B3AFB" w:rsidRDefault="009B3AFB" w:rsidP="00187811">
      <w:pPr>
        <w:tabs>
          <w:tab w:val="left" w:pos="6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>
        <w:rPr>
          <w:sz w:val="28"/>
          <w:szCs w:val="28"/>
        </w:rPr>
        <w:tab/>
      </w:r>
      <w:r w:rsidR="006C299F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</w:t>
      </w:r>
    </w:p>
    <w:p w14:paraId="794CC7D5" w14:textId="69B23A71"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Зерноградского,                                                 </w:t>
      </w:r>
      <w:r w:rsidR="007D22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Новороговского </w:t>
      </w:r>
    </w:p>
    <w:p w14:paraId="119B32B0" w14:textId="77777777" w:rsidR="009B3AFB" w:rsidRDefault="009B3AFB" w:rsidP="001878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14:paraId="09F44A9B" w14:textId="77777777" w:rsidR="009B3AFB" w:rsidRDefault="009B3AFB" w:rsidP="00187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14:paraId="7BDEC66A" w14:textId="7578E959" w:rsidR="009B3AFB" w:rsidRDefault="009B3AFB" w:rsidP="001878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В.А.Филимонов</w:t>
      </w:r>
      <w:proofErr w:type="spellEnd"/>
      <w:r>
        <w:rPr>
          <w:sz w:val="28"/>
          <w:szCs w:val="28"/>
        </w:rPr>
        <w:t xml:space="preserve">______________                                       </w:t>
      </w:r>
      <w:r w:rsidR="00941218">
        <w:rPr>
          <w:sz w:val="28"/>
          <w:szCs w:val="28"/>
        </w:rPr>
        <w:t>В.Г.</w:t>
      </w:r>
      <w:r w:rsidR="007D222D">
        <w:rPr>
          <w:sz w:val="28"/>
          <w:szCs w:val="28"/>
        </w:rPr>
        <w:t xml:space="preserve"> </w:t>
      </w:r>
      <w:r w:rsidR="00941218">
        <w:rPr>
          <w:sz w:val="28"/>
          <w:szCs w:val="28"/>
        </w:rPr>
        <w:t>Романов</w:t>
      </w:r>
      <w:r>
        <w:rPr>
          <w:sz w:val="28"/>
          <w:szCs w:val="28"/>
        </w:rPr>
        <w:t>__________</w:t>
      </w:r>
    </w:p>
    <w:p w14:paraId="2C6ED3DC" w14:textId="77777777" w:rsidR="009B3AFB" w:rsidRPr="003D6A9D" w:rsidRDefault="009B3AFB" w:rsidP="00187811">
      <w:pPr>
        <w:jc w:val="both"/>
        <w:rPr>
          <w:sz w:val="28"/>
          <w:szCs w:val="28"/>
        </w:rPr>
      </w:pPr>
    </w:p>
    <w:p w14:paraId="32C2626F" w14:textId="77777777" w:rsidR="00D5694B" w:rsidRDefault="00D5694B" w:rsidP="00187811">
      <w:pPr>
        <w:shd w:val="clear" w:color="auto" w:fill="FFFFFF"/>
        <w:jc w:val="both"/>
        <w:outlineLvl w:val="4"/>
        <w:rPr>
          <w:sz w:val="28"/>
          <w:szCs w:val="28"/>
        </w:rPr>
      </w:pPr>
    </w:p>
    <w:p w14:paraId="6647090C" w14:textId="7FFB0FF1" w:rsidR="00D5694B" w:rsidRP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 xml:space="preserve">Должностная </w:t>
      </w:r>
      <w:r w:rsidR="006F40C7" w:rsidRPr="009B3AFB">
        <w:rPr>
          <w:b/>
          <w:sz w:val="28"/>
          <w:szCs w:val="28"/>
        </w:rPr>
        <w:t xml:space="preserve">инструкция </w:t>
      </w:r>
      <w:bookmarkStart w:id="0" w:name="_Hlk32407039"/>
      <w:r w:rsidR="00185F51">
        <w:rPr>
          <w:b/>
          <w:sz w:val="28"/>
          <w:szCs w:val="28"/>
        </w:rPr>
        <w:t>военн</w:t>
      </w:r>
      <w:proofErr w:type="gramStart"/>
      <w:r w:rsidR="00185F51">
        <w:rPr>
          <w:b/>
          <w:sz w:val="28"/>
          <w:szCs w:val="28"/>
        </w:rPr>
        <w:t>о-</w:t>
      </w:r>
      <w:proofErr w:type="gramEnd"/>
      <w:r w:rsidR="006F40C7">
        <w:rPr>
          <w:b/>
          <w:sz w:val="28"/>
          <w:szCs w:val="28"/>
        </w:rPr>
        <w:t xml:space="preserve"> учётного работника</w:t>
      </w:r>
      <w:bookmarkEnd w:id="0"/>
    </w:p>
    <w:p w14:paraId="4E331190" w14:textId="77777777" w:rsidR="009B3AFB" w:rsidRDefault="009B3AFB" w:rsidP="00187811">
      <w:pPr>
        <w:shd w:val="clear" w:color="auto" w:fill="FFFFFF"/>
        <w:tabs>
          <w:tab w:val="left" w:pos="3840"/>
        </w:tabs>
        <w:contextualSpacing/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Администрации Новороговского сельского поселения</w:t>
      </w:r>
    </w:p>
    <w:p w14:paraId="183592FD" w14:textId="77777777" w:rsidR="009B3AFB" w:rsidRPr="009B3AFB" w:rsidRDefault="009B3AFB" w:rsidP="00187811">
      <w:pPr>
        <w:shd w:val="clear" w:color="auto" w:fill="FFFFFF"/>
        <w:tabs>
          <w:tab w:val="left" w:pos="3840"/>
        </w:tabs>
        <w:contextualSpacing/>
        <w:jc w:val="both"/>
        <w:outlineLvl w:val="4"/>
        <w:rPr>
          <w:b/>
          <w:sz w:val="28"/>
          <w:szCs w:val="28"/>
        </w:rPr>
      </w:pPr>
    </w:p>
    <w:p w14:paraId="0F67AF7C" w14:textId="70E34613" w:rsidR="00D868C1" w:rsidRDefault="00E018F1" w:rsidP="00E018F1">
      <w:pPr>
        <w:widowControl w:val="0"/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sz w:val="28"/>
          <w:szCs w:val="28"/>
        </w:rPr>
      </w:pPr>
      <w:proofErr w:type="gramStart"/>
      <w:r w:rsidRPr="00E018F1">
        <w:rPr>
          <w:sz w:val="28"/>
          <w:szCs w:val="28"/>
        </w:rPr>
        <w:t xml:space="preserve">Настоящая   должностная   инструкция   разработана   в  соответствии  с Конституцией Российской Федерации, федеральными законами Российской Федерации </w:t>
      </w:r>
      <w:r>
        <w:rPr>
          <w:sz w:val="28"/>
          <w:szCs w:val="28"/>
        </w:rPr>
        <w:t xml:space="preserve"> </w:t>
      </w:r>
      <w:r w:rsidRPr="00E018F1">
        <w:rPr>
          <w:sz w:val="28"/>
          <w:szCs w:val="28"/>
        </w:rPr>
        <w:t xml:space="preserve">от 31.05.1996 г. № 61-ФЗ «Об обороне», </w:t>
      </w:r>
      <w:r>
        <w:rPr>
          <w:sz w:val="28"/>
          <w:szCs w:val="28"/>
        </w:rPr>
        <w:t xml:space="preserve"> </w:t>
      </w:r>
      <w:r w:rsidRPr="00E018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E018F1">
        <w:rPr>
          <w:sz w:val="28"/>
          <w:szCs w:val="28"/>
        </w:rPr>
        <w:t>26. 02.1997 г. №</w:t>
      </w:r>
      <w:r>
        <w:rPr>
          <w:sz w:val="28"/>
          <w:szCs w:val="28"/>
        </w:rPr>
        <w:t xml:space="preserve"> </w:t>
      </w:r>
      <w:r w:rsidRPr="00E018F1">
        <w:rPr>
          <w:sz w:val="28"/>
          <w:szCs w:val="28"/>
        </w:rPr>
        <w:t>31-ФЗ «О мобилизационной подготовке и мобилизации в Российской Федерации»</w:t>
      </w:r>
      <w:r>
        <w:rPr>
          <w:sz w:val="28"/>
          <w:szCs w:val="28"/>
        </w:rPr>
        <w:t>,</w:t>
      </w:r>
      <w:r w:rsidRPr="00E018F1">
        <w:rPr>
          <w:sz w:val="28"/>
          <w:szCs w:val="28"/>
        </w:rPr>
        <w:t xml:space="preserve"> </w:t>
      </w:r>
      <w:r w:rsidR="00D45C1A">
        <w:rPr>
          <w:sz w:val="28"/>
          <w:szCs w:val="28"/>
        </w:rPr>
        <w:t xml:space="preserve">        </w:t>
      </w:r>
      <w:r w:rsidRPr="00E018F1">
        <w:rPr>
          <w:sz w:val="28"/>
          <w:szCs w:val="28"/>
        </w:rPr>
        <w:t>28.03.1998 г. №</w:t>
      </w:r>
      <w:r>
        <w:rPr>
          <w:sz w:val="28"/>
          <w:szCs w:val="28"/>
        </w:rPr>
        <w:t xml:space="preserve"> </w:t>
      </w:r>
      <w:r w:rsidRPr="00E018F1">
        <w:rPr>
          <w:sz w:val="28"/>
          <w:szCs w:val="28"/>
        </w:rPr>
        <w:t>53-ФЗ «О воинской обязанности и военной службе», Постановлением Правительства Российской Федерации от 27.11.2006 г. № 719</w:t>
      </w:r>
      <w:r>
        <w:rPr>
          <w:sz w:val="28"/>
          <w:szCs w:val="28"/>
        </w:rPr>
        <w:t xml:space="preserve"> </w:t>
      </w:r>
      <w:r w:rsidR="00D45C1A">
        <w:rPr>
          <w:sz w:val="28"/>
          <w:szCs w:val="28"/>
        </w:rPr>
        <w:t>«Положением о воинском учете».</w:t>
      </w:r>
      <w:proofErr w:type="gramEnd"/>
    </w:p>
    <w:p w14:paraId="5F99C267" w14:textId="77777777" w:rsidR="00AC4F8B" w:rsidRDefault="00AC4F8B" w:rsidP="00E018F1">
      <w:pPr>
        <w:widowControl w:val="0"/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sz w:val="28"/>
          <w:szCs w:val="28"/>
        </w:rPr>
      </w:pPr>
    </w:p>
    <w:p w14:paraId="48717757" w14:textId="1E930905" w:rsidR="00AC4F8B" w:rsidRDefault="00AC4F8B" w:rsidP="00AC4F8B">
      <w:pPr>
        <w:widowControl w:val="0"/>
        <w:tabs>
          <w:tab w:val="left" w:pos="3540"/>
        </w:tabs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B468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ОБЩИЕ ПОЛОЖЕНИЯ</w:t>
      </w:r>
    </w:p>
    <w:p w14:paraId="28C3DC96" w14:textId="77777777" w:rsidR="00AC4F8B" w:rsidRPr="006F40C7" w:rsidRDefault="00AC4F8B" w:rsidP="00AC4F8B">
      <w:pPr>
        <w:widowControl w:val="0"/>
        <w:tabs>
          <w:tab w:val="left" w:pos="3540"/>
        </w:tabs>
        <w:autoSpaceDE w:val="0"/>
        <w:autoSpaceDN w:val="0"/>
        <w:adjustRightInd w:val="0"/>
        <w:snapToGrid w:val="0"/>
        <w:spacing w:line="252" w:lineRule="auto"/>
        <w:ind w:firstLine="720"/>
        <w:jc w:val="both"/>
        <w:rPr>
          <w:b/>
          <w:bCs/>
          <w:sz w:val="28"/>
          <w:szCs w:val="28"/>
        </w:rPr>
      </w:pPr>
    </w:p>
    <w:p w14:paraId="4368F764" w14:textId="0238FA71" w:rsidR="00D5694B" w:rsidRPr="009B3AFB" w:rsidRDefault="00BB3D41" w:rsidP="002B7E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694B" w:rsidRPr="009B3AFB">
        <w:rPr>
          <w:sz w:val="28"/>
          <w:szCs w:val="28"/>
        </w:rPr>
        <w:t xml:space="preserve"> </w:t>
      </w:r>
      <w:r w:rsidR="004C0B5A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На должность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14:paraId="2CE79F41" w14:textId="659FFDA0" w:rsidR="00D5694B" w:rsidRDefault="00BB3D41" w:rsidP="002B7E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694B" w:rsidRPr="009B3AFB">
        <w:rPr>
          <w:sz w:val="28"/>
          <w:szCs w:val="28"/>
        </w:rPr>
        <w:t>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D5694B"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главы Администрации Новороговского сельского поселения</w:t>
      </w:r>
      <w:r w:rsidR="00941218">
        <w:rPr>
          <w:sz w:val="28"/>
          <w:szCs w:val="28"/>
        </w:rPr>
        <w:t xml:space="preserve"> по согласованию с В</w:t>
      </w:r>
      <w:r w:rsidR="00F11342">
        <w:rPr>
          <w:sz w:val="28"/>
          <w:szCs w:val="28"/>
        </w:rPr>
        <w:t>оенным</w:t>
      </w:r>
      <w:r w:rsidR="00061B01">
        <w:rPr>
          <w:sz w:val="28"/>
          <w:szCs w:val="28"/>
        </w:rPr>
        <w:t xml:space="preserve"> комиссариатом</w:t>
      </w:r>
      <w:r w:rsidR="006811E0">
        <w:rPr>
          <w:sz w:val="28"/>
          <w:szCs w:val="28"/>
        </w:rPr>
        <w:t xml:space="preserve"> </w:t>
      </w:r>
      <w:r w:rsidR="00EB468A">
        <w:rPr>
          <w:sz w:val="28"/>
          <w:szCs w:val="28"/>
        </w:rPr>
        <w:t xml:space="preserve"> Зерноградского,</w:t>
      </w:r>
      <w:r w:rsidR="006811E0">
        <w:rPr>
          <w:sz w:val="28"/>
          <w:szCs w:val="28"/>
        </w:rPr>
        <w:t xml:space="preserve"> </w:t>
      </w:r>
      <w:proofErr w:type="spellStart"/>
      <w:r w:rsidR="006811E0">
        <w:rPr>
          <w:sz w:val="28"/>
          <w:szCs w:val="28"/>
        </w:rPr>
        <w:t>Кагальницкого</w:t>
      </w:r>
      <w:proofErr w:type="spellEnd"/>
      <w:r w:rsidR="006811E0">
        <w:rPr>
          <w:sz w:val="28"/>
          <w:szCs w:val="28"/>
        </w:rPr>
        <w:t xml:space="preserve"> и Егорлыкского районов</w:t>
      </w:r>
      <w:r w:rsidR="00061B01">
        <w:rPr>
          <w:sz w:val="28"/>
          <w:szCs w:val="28"/>
        </w:rPr>
        <w:t>, а также направлять копии распоряжений о назначении на соответствующую должность.</w:t>
      </w:r>
    </w:p>
    <w:p w14:paraId="44973C60" w14:textId="77777777" w:rsidR="003343C5" w:rsidRPr="009B3AFB" w:rsidRDefault="003343C5" w:rsidP="002B7E1A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276EC284" w14:textId="1FA64F2E" w:rsidR="00AD76E8" w:rsidRPr="003343C5" w:rsidRDefault="00D75C68" w:rsidP="00AD76E8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343C5">
        <w:rPr>
          <w:sz w:val="28"/>
          <w:szCs w:val="28"/>
        </w:rPr>
        <w:t xml:space="preserve"> </w:t>
      </w:r>
      <w:r w:rsidR="00EB468A">
        <w:rPr>
          <w:sz w:val="28"/>
          <w:szCs w:val="28"/>
        </w:rPr>
        <w:t>3</w:t>
      </w:r>
      <w:r w:rsidR="00D5694B" w:rsidRPr="003343C5">
        <w:rPr>
          <w:sz w:val="28"/>
          <w:szCs w:val="28"/>
        </w:rPr>
        <w:t>.</w:t>
      </w:r>
      <w:r w:rsidR="00E3303B" w:rsidRPr="003343C5">
        <w:rPr>
          <w:sz w:val="28"/>
          <w:szCs w:val="28"/>
        </w:rPr>
        <w:t xml:space="preserve"> ВУ</w:t>
      </w:r>
      <w:r w:rsidR="00CD15D6" w:rsidRPr="003343C5">
        <w:rPr>
          <w:sz w:val="28"/>
          <w:szCs w:val="28"/>
        </w:rPr>
        <w:t>Р</w:t>
      </w:r>
      <w:r w:rsidR="00D5694B" w:rsidRPr="003343C5">
        <w:rPr>
          <w:sz w:val="28"/>
          <w:szCs w:val="28"/>
        </w:rPr>
        <w:t xml:space="preserve"> </w:t>
      </w:r>
      <w:r w:rsidR="002B7E1A" w:rsidRPr="003343C5">
        <w:rPr>
          <w:sz w:val="28"/>
          <w:szCs w:val="28"/>
        </w:rPr>
        <w:t>В СВОЕЙ ДЕЯТЕЛЬНОСТИ РУК</w:t>
      </w:r>
      <w:r w:rsidR="00AD76E8" w:rsidRPr="003343C5">
        <w:rPr>
          <w:sz w:val="28"/>
          <w:szCs w:val="28"/>
        </w:rPr>
        <w:t>О</w:t>
      </w:r>
      <w:r w:rsidR="002B7E1A" w:rsidRPr="003343C5">
        <w:rPr>
          <w:sz w:val="28"/>
          <w:szCs w:val="28"/>
        </w:rPr>
        <w:t>ВОДСТВУЕТСЯ</w:t>
      </w:r>
      <w:r w:rsidR="00D5694B" w:rsidRPr="003343C5">
        <w:rPr>
          <w:sz w:val="28"/>
          <w:szCs w:val="28"/>
        </w:rPr>
        <w:t>:</w:t>
      </w:r>
    </w:p>
    <w:p w14:paraId="1C31FBD8" w14:textId="77777777" w:rsidR="003343C5" w:rsidRDefault="003343C5" w:rsidP="00AD76E8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</w:p>
    <w:p w14:paraId="46446844" w14:textId="6E2573F5"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3343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343C5">
        <w:rPr>
          <w:rFonts w:ascii="Times New Roman" w:hAnsi="Times New Roman" w:cs="Times New Roman"/>
          <w:sz w:val="28"/>
          <w:szCs w:val="28"/>
        </w:rPr>
        <w:t xml:space="preserve"> от 31.05.1996 №</w:t>
      </w:r>
      <w:r w:rsidRPr="003343C5">
        <w:rPr>
          <w:rFonts w:ascii="Times New Roman" w:hAnsi="Times New Roman" w:cs="Times New Roman"/>
          <w:sz w:val="28"/>
          <w:szCs w:val="28"/>
        </w:rPr>
        <w:t xml:space="preserve"> 61-ФЗ "Об обороне";</w:t>
      </w:r>
    </w:p>
    <w:p w14:paraId="4960DEFB" w14:textId="05253676"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3343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3343C5">
        <w:rPr>
          <w:rFonts w:ascii="Times New Roman" w:hAnsi="Times New Roman" w:cs="Times New Roman"/>
          <w:sz w:val="28"/>
          <w:szCs w:val="28"/>
        </w:rPr>
        <w:t xml:space="preserve"> от 28.03.1998 №</w:t>
      </w:r>
      <w:r w:rsidRPr="003343C5">
        <w:rPr>
          <w:rFonts w:ascii="Times New Roman" w:hAnsi="Times New Roman" w:cs="Times New Roman"/>
          <w:sz w:val="28"/>
          <w:szCs w:val="28"/>
        </w:rPr>
        <w:t xml:space="preserve"> 53-ФЗ "О воинской обязанности и военной службе";</w:t>
      </w:r>
    </w:p>
    <w:p w14:paraId="24571AB4" w14:textId="510F01D7" w:rsidR="005002F7" w:rsidRPr="003343C5" w:rsidRDefault="00C1638A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5002F7" w:rsidRPr="003343C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5002F7" w:rsidRPr="003343C5">
        <w:rPr>
          <w:rFonts w:ascii="Times New Roman" w:hAnsi="Times New Roman" w:cs="Times New Roman"/>
          <w:sz w:val="28"/>
          <w:szCs w:val="28"/>
        </w:rPr>
        <w:t xml:space="preserve"> о воинском учете (утв. Постановлением </w:t>
      </w:r>
      <w:r w:rsidR="003343C5">
        <w:rPr>
          <w:rFonts w:ascii="Times New Roman" w:hAnsi="Times New Roman" w:cs="Times New Roman"/>
          <w:sz w:val="28"/>
          <w:szCs w:val="28"/>
        </w:rPr>
        <w:t>Правительства РФ от 27.11.2006 №</w:t>
      </w:r>
      <w:r w:rsidR="005002F7" w:rsidRPr="003343C5">
        <w:rPr>
          <w:rFonts w:ascii="Times New Roman" w:hAnsi="Times New Roman" w:cs="Times New Roman"/>
          <w:sz w:val="28"/>
          <w:szCs w:val="28"/>
        </w:rPr>
        <w:t xml:space="preserve"> 719);</w:t>
      </w:r>
    </w:p>
    <w:p w14:paraId="3CA824DC" w14:textId="66451535" w:rsidR="005002F7" w:rsidRPr="003343C5" w:rsidRDefault="00C1638A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5002F7" w:rsidRPr="003343C5">
          <w:rPr>
            <w:rFonts w:ascii="Times New Roman" w:hAnsi="Times New Roman" w:cs="Times New Roman"/>
            <w:color w:val="0000FF"/>
            <w:sz w:val="28"/>
            <w:szCs w:val="28"/>
          </w:rPr>
          <w:t>Инструкцией</w:t>
        </w:r>
      </w:hyperlink>
      <w:r w:rsidR="005002F7" w:rsidRPr="003343C5">
        <w:rPr>
          <w:rFonts w:ascii="Times New Roman" w:hAnsi="Times New Roman" w:cs="Times New Roman"/>
          <w:sz w:val="28"/>
          <w:szCs w:val="28"/>
        </w:rPr>
        <w:t xml:space="preserve"> об организации работы по обеспечению функционирования системы воинского учета (утв. Приказом Мин</w:t>
      </w:r>
      <w:r w:rsidR="003343C5">
        <w:rPr>
          <w:rFonts w:ascii="Times New Roman" w:hAnsi="Times New Roman" w:cs="Times New Roman"/>
          <w:sz w:val="28"/>
          <w:szCs w:val="28"/>
        </w:rPr>
        <w:t>истра обороны РФ от 22.11.2021 №</w:t>
      </w:r>
      <w:r w:rsidR="005002F7" w:rsidRPr="003343C5">
        <w:rPr>
          <w:rFonts w:ascii="Times New Roman" w:hAnsi="Times New Roman" w:cs="Times New Roman"/>
          <w:sz w:val="28"/>
          <w:szCs w:val="28"/>
        </w:rPr>
        <w:t xml:space="preserve"> 700);</w:t>
      </w:r>
    </w:p>
    <w:p w14:paraId="199AF1FA" w14:textId="4128BC54"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3343C5">
        <w:rPr>
          <w:rFonts w:ascii="Times New Roman" w:hAnsi="Times New Roman" w:cs="Times New Roman"/>
          <w:sz w:val="28"/>
          <w:szCs w:val="28"/>
        </w:rPr>
        <w:t xml:space="preserve">Администрации Новороговского </w:t>
      </w:r>
      <w:r w:rsidR="003343C5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3343C5">
        <w:rPr>
          <w:rFonts w:ascii="Times New Roman" w:hAnsi="Times New Roman" w:cs="Times New Roman"/>
          <w:sz w:val="28"/>
          <w:szCs w:val="28"/>
        </w:rPr>
        <w:t>;</w:t>
      </w:r>
    </w:p>
    <w:p w14:paraId="6841C66E" w14:textId="77777777" w:rsidR="005002F7" w:rsidRPr="003343C5" w:rsidRDefault="005002F7" w:rsidP="005002F7">
      <w:pPr>
        <w:pStyle w:val="ConsPlusNormal"/>
        <w:numPr>
          <w:ilvl w:val="0"/>
          <w:numId w:val="7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343C5">
        <w:rPr>
          <w:rFonts w:ascii="Times New Roman" w:hAnsi="Times New Roman" w:cs="Times New Roman"/>
          <w:sz w:val="28"/>
          <w:szCs w:val="28"/>
        </w:rPr>
        <w:t>трудовым договором и настоящей должностной инструкцией.</w:t>
      </w:r>
    </w:p>
    <w:p w14:paraId="4B732346" w14:textId="5A85774B" w:rsidR="0038165C" w:rsidRPr="00AB7A48" w:rsidRDefault="00AB7A48" w:rsidP="0038165C">
      <w:pPr>
        <w:shd w:val="clear" w:color="auto" w:fill="FFFFFF"/>
        <w:ind w:firstLine="708"/>
        <w:contextualSpacing/>
        <w:jc w:val="both"/>
        <w:rPr>
          <w:b/>
          <w:sz w:val="28"/>
          <w:szCs w:val="28"/>
        </w:rPr>
      </w:pPr>
      <w:r w:rsidRPr="00AB7A48">
        <w:rPr>
          <w:b/>
          <w:sz w:val="28"/>
          <w:szCs w:val="28"/>
        </w:rPr>
        <w:t>Д</w:t>
      </w:r>
      <w:r w:rsidR="0038165C" w:rsidRPr="00AB7A48">
        <w:rPr>
          <w:b/>
          <w:sz w:val="28"/>
          <w:szCs w:val="28"/>
        </w:rPr>
        <w:t>олжен знать:</w:t>
      </w:r>
    </w:p>
    <w:p w14:paraId="1B1D0488" w14:textId="77777777"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нормативные правовые акты, касающиеся ведения воинского учета в организациях;</w:t>
      </w:r>
    </w:p>
    <w:p w14:paraId="43438F8D" w14:textId="77777777"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формы документов, обязательных при ведении воинского учета, а также порядок их заполнения и хранения (включая сроки хранения);</w:t>
      </w:r>
    </w:p>
    <w:p w14:paraId="11E6EC44" w14:textId="4D3E583B"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порядок взаимодействия с военным комиссариатом по вопросам воинского учета;</w:t>
      </w:r>
    </w:p>
    <w:p w14:paraId="6302B096" w14:textId="77777777"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порядок проведения сверки сведений о воинском учете, подготовки отчетности и представления (в том числе по запросу военных комиссариатов и (или) органов местного самоуправления) сведений, касающихся воинского учета;</w:t>
      </w:r>
    </w:p>
    <w:p w14:paraId="793D5A0F" w14:textId="77777777"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основы трудового законодательства РФ;</w:t>
      </w:r>
    </w:p>
    <w:p w14:paraId="41B4DD0C" w14:textId="408408DD" w:rsidR="0038165C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 xml:space="preserve">правила внутреннего трудового распорядка </w:t>
      </w:r>
      <w:r w:rsidR="00AB7A48">
        <w:rPr>
          <w:sz w:val="28"/>
          <w:szCs w:val="28"/>
        </w:rPr>
        <w:t xml:space="preserve">в Администрации Новороговского сельского поселения, </w:t>
      </w:r>
      <w:r w:rsidRPr="0038165C">
        <w:rPr>
          <w:sz w:val="28"/>
          <w:szCs w:val="28"/>
        </w:rPr>
        <w:t>в том числе права и обязанности работников, режим рабочего времени и времени отдыха;</w:t>
      </w:r>
    </w:p>
    <w:p w14:paraId="317CC484" w14:textId="5290E8E7" w:rsidR="00AD76E8" w:rsidRPr="0038165C" w:rsidRDefault="0038165C" w:rsidP="0038165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8165C">
        <w:rPr>
          <w:sz w:val="28"/>
          <w:szCs w:val="28"/>
        </w:rPr>
        <w:t>•</w:t>
      </w:r>
      <w:r w:rsidRPr="0038165C">
        <w:rPr>
          <w:sz w:val="28"/>
          <w:szCs w:val="28"/>
        </w:rPr>
        <w:tab/>
        <w:t>порядок оформления приема на работу, перевода на другую должность и прекращения трудового договора.</w:t>
      </w:r>
    </w:p>
    <w:p w14:paraId="1006C6BE" w14:textId="6FC29E6A" w:rsidR="00D5694B" w:rsidRPr="009B3AFB" w:rsidRDefault="00EB468A" w:rsidP="00187811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694B" w:rsidRPr="009B3AFB">
        <w:rPr>
          <w:sz w:val="28"/>
          <w:szCs w:val="28"/>
        </w:rPr>
        <w:t xml:space="preserve">. </w:t>
      </w:r>
      <w:r w:rsidR="006F40C7">
        <w:rPr>
          <w:sz w:val="28"/>
          <w:szCs w:val="28"/>
        </w:rPr>
        <w:t>ВУР</w:t>
      </w:r>
      <w:r w:rsidR="006F40C7" w:rsidRPr="009B3AFB">
        <w:rPr>
          <w:sz w:val="28"/>
          <w:szCs w:val="28"/>
        </w:rPr>
        <w:t xml:space="preserve"> подчиняется</w:t>
      </w:r>
      <w:r w:rsidR="00D5694B" w:rsidRPr="009B3AFB">
        <w:rPr>
          <w:sz w:val="28"/>
          <w:szCs w:val="28"/>
        </w:rPr>
        <w:t xml:space="preserve"> непосредственно </w:t>
      </w:r>
      <w:r w:rsidR="00E3303B">
        <w:rPr>
          <w:sz w:val="28"/>
          <w:szCs w:val="28"/>
        </w:rPr>
        <w:t>главе Администрации Новороговского сельского поселения.</w:t>
      </w:r>
    </w:p>
    <w:p w14:paraId="626FD597" w14:textId="0ADAAB94" w:rsidR="006F40C7" w:rsidRDefault="00EB468A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694B" w:rsidRPr="009B3AFB">
        <w:rPr>
          <w:sz w:val="28"/>
          <w:szCs w:val="28"/>
        </w:rPr>
        <w:t xml:space="preserve">. На время отсутствия </w:t>
      </w:r>
      <w:r w:rsidR="00E3303B">
        <w:rPr>
          <w:sz w:val="28"/>
          <w:szCs w:val="28"/>
        </w:rPr>
        <w:t>ВУ</w:t>
      </w:r>
      <w:r w:rsidR="00CD15D6">
        <w:rPr>
          <w:sz w:val="28"/>
          <w:szCs w:val="28"/>
        </w:rPr>
        <w:t>Р</w:t>
      </w:r>
      <w:r w:rsidR="00E3303B"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распоряжением главы Администрации Новороговского сельского полселения</w:t>
      </w:r>
      <w:r w:rsidR="00D5694B" w:rsidRPr="009B3AFB">
        <w:rPr>
          <w:sz w:val="28"/>
          <w:szCs w:val="28"/>
        </w:rPr>
        <w:t>, которое несет ответственность за их надлежащее исполнение.</w:t>
      </w:r>
      <w:r w:rsidR="00EE125C">
        <w:rPr>
          <w:sz w:val="28"/>
          <w:szCs w:val="28"/>
        </w:rPr>
        <w:t xml:space="preserve"> Вновь назначенному лицу передаются по акту все документы, необходимые для работы по воинскому учету и бронированию граждан.</w:t>
      </w:r>
    </w:p>
    <w:p w14:paraId="16B691D8" w14:textId="31D75C83" w:rsidR="000B2D21" w:rsidRDefault="00EB468A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2D21">
        <w:rPr>
          <w:sz w:val="28"/>
          <w:szCs w:val="28"/>
        </w:rPr>
        <w:t>. Воинский учет граждан осуществляется по документам, перечень, формы, порядок хранения и заполнения которых устанавливается Министерством обороны Российской Федерации.</w:t>
      </w:r>
    </w:p>
    <w:p w14:paraId="16CD2BEB" w14:textId="09CDBAEB" w:rsidR="006B0C36" w:rsidRDefault="00D5694B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="00EB468A">
        <w:rPr>
          <w:b/>
          <w:bCs/>
          <w:sz w:val="28"/>
          <w:szCs w:val="28"/>
        </w:rPr>
        <w:t xml:space="preserve">                                2. </w:t>
      </w:r>
      <w:r w:rsidRPr="00B17C8D">
        <w:rPr>
          <w:b/>
          <w:bCs/>
          <w:sz w:val="28"/>
          <w:szCs w:val="28"/>
        </w:rPr>
        <w:t>Должностные обязанности</w:t>
      </w:r>
    </w:p>
    <w:p w14:paraId="1E1B34A2" w14:textId="77777777" w:rsidR="00156EE5" w:rsidRDefault="00156EE5" w:rsidP="00090712">
      <w:pPr>
        <w:shd w:val="clear" w:color="auto" w:fill="FFFFFF"/>
        <w:ind w:firstLine="708"/>
        <w:contextualSpacing/>
        <w:jc w:val="both"/>
        <w:rPr>
          <w:b/>
          <w:bCs/>
          <w:sz w:val="28"/>
          <w:szCs w:val="28"/>
        </w:rPr>
      </w:pPr>
    </w:p>
    <w:p w14:paraId="68E16DF0" w14:textId="4F1D4BC4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13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Проверять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службу.</w:t>
      </w:r>
    </w:p>
    <w:p w14:paraId="2B438E71" w14:textId="7321F077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Проверять подлинность записей в документах</w:t>
      </w:r>
      <w:r w:rsidR="00C77437">
        <w:rPr>
          <w:rFonts w:ascii="Times New Roman" w:hAnsi="Times New Roman" w:cs="Times New Roman"/>
          <w:sz w:val="28"/>
          <w:szCs w:val="28"/>
        </w:rPr>
        <w:t xml:space="preserve"> у граж</w:t>
      </w:r>
      <w:r w:rsidR="00C77437" w:rsidRPr="00C97BBB">
        <w:rPr>
          <w:rFonts w:ascii="Times New Roman" w:hAnsi="Times New Roman" w:cs="Times New Roman"/>
          <w:sz w:val="28"/>
          <w:szCs w:val="28"/>
        </w:rPr>
        <w:t>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</w:t>
      </w:r>
      <w:r w:rsidR="00C77437">
        <w:rPr>
          <w:rFonts w:ascii="Times New Roman" w:hAnsi="Times New Roman" w:cs="Times New Roman"/>
          <w:sz w:val="28"/>
          <w:szCs w:val="28"/>
        </w:rPr>
        <w:t>.</w:t>
      </w:r>
    </w:p>
    <w:p w14:paraId="59BC615C" w14:textId="5600F4BC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Информировать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военные комиссариаты о неоговоренных исправлениях, неточностях и подделках, неполном количестве листов, обнаруженных в документах воинского учета.</w:t>
      </w:r>
    </w:p>
    <w:p w14:paraId="2AEFFE3C" w14:textId="3069736A" w:rsidR="00702D9E" w:rsidRPr="00C97BBB" w:rsidRDefault="00C1638A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Проверять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наличие:</w:t>
      </w:r>
    </w:p>
    <w:p w14:paraId="53F90848" w14:textId="77777777"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мобилизационных предписаний (для военнообязанных, при наличии в </w:t>
      </w:r>
      <w:r w:rsidRPr="00C97BBB">
        <w:rPr>
          <w:rFonts w:ascii="Times New Roman" w:hAnsi="Times New Roman" w:cs="Times New Roman"/>
          <w:sz w:val="28"/>
          <w:szCs w:val="28"/>
        </w:rPr>
        <w:lastRenderedPageBreak/>
        <w:t>военных билетах или в справках взамен военных билетов отметок об их вручении);</w:t>
      </w:r>
    </w:p>
    <w:p w14:paraId="13BF8CBF" w14:textId="77777777"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персональных электронных карт (при наличии в документах воинского учета отметок об их выдаче);</w:t>
      </w:r>
    </w:p>
    <w:p w14:paraId="36874604" w14:textId="77777777"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отметок о постановке на воинский учет по месту жительства или месту пребывания;</w:t>
      </w:r>
    </w:p>
    <w:p w14:paraId="7E95DDFE" w14:textId="77777777" w:rsidR="00702D9E" w:rsidRPr="00C97BBB" w:rsidRDefault="00C1638A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отметок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паспортах граждан РФ об их отношении к воинской обязанности;</w:t>
      </w:r>
    </w:p>
    <w:p w14:paraId="5672519B" w14:textId="77777777" w:rsidR="00702D9E" w:rsidRPr="00C97BBB" w:rsidRDefault="00702D9E" w:rsidP="00702D9E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жетонов с личными номерами Вооруженных Сил РФ (для военнообязанных, при наличии в военном билете отметки об их вручении).</w:t>
      </w:r>
    </w:p>
    <w:p w14:paraId="7AB19C91" w14:textId="5173D23B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proofErr w:type="gramStart"/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Оповещать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 о необходимости лично явиться в соответствующие военные комиссариаты или органы местного самоуправления (в случае необходимости, а для призывников в обязательном порядке) для постановки на воинский учет по месту жительства или месту пребывания, в том числе не подтвержденным регистрацией по месту жительства и (или) месту пребывания, либо уточнения сведений, содержащихся в документах воинского учета.</w:t>
      </w:r>
      <w:proofErr w:type="gramEnd"/>
    </w:p>
    <w:p w14:paraId="0AD07126" w14:textId="4C3E42AD" w:rsidR="00702D9E" w:rsidRPr="00C97BBB" w:rsidRDefault="00C1638A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Формировать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и вести карточки граждан, подлежащих воинскому учету в</w:t>
      </w:r>
      <w:r w:rsidR="004B1B81" w:rsidRPr="00C97BBB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, в электронном и бумажном виде по </w:t>
      </w:r>
      <w:hyperlink r:id="rId19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форме N 10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(Приложение N 22 к Инструкции об организации работы по обеспечению функционирования системы воинского учета (утв. Приказом Министра обороны РФ от 22.11.2021 N 700)).</w:t>
      </w:r>
    </w:p>
    <w:p w14:paraId="799165B0" w14:textId="4A18A119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20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Заполнять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карточки граждан, подлежащих воинскому учету в </w:t>
      </w:r>
      <w:r w:rsidR="00C97BBB" w:rsidRPr="00C97BBB">
        <w:rPr>
          <w:rFonts w:ascii="Times New Roman" w:hAnsi="Times New Roman" w:cs="Times New Roman"/>
          <w:sz w:val="28"/>
          <w:szCs w:val="28"/>
        </w:rPr>
        <w:t>Администрации</w:t>
      </w:r>
      <w:r w:rsidRPr="00C97BBB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21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основании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14:paraId="59F71B8E" w14:textId="77777777" w:rsidR="00702D9E" w:rsidRPr="00C97BBB" w:rsidRDefault="00702D9E" w:rsidP="00702D9E">
      <w:pPr>
        <w:pStyle w:val="ConsPlusNormal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удостоверения гражданина, подлежащего призыву на военную службу, - для призывников;</w:t>
      </w:r>
    </w:p>
    <w:p w14:paraId="77E8F1C5" w14:textId="77777777" w:rsidR="00702D9E" w:rsidRPr="00C97BBB" w:rsidRDefault="00702D9E" w:rsidP="00702D9E">
      <w:pPr>
        <w:pStyle w:val="ConsPlusNormal"/>
        <w:numPr>
          <w:ilvl w:val="0"/>
          <w:numId w:val="9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>военного билета офицера запаса (военного билета; временного удостоверения, выданного взамен военного билета офицера запаса; временного удостоверения, выданного взамен военного билета; справки взамен военного билета) - для военнообязанных.</w:t>
      </w:r>
    </w:p>
    <w:p w14:paraId="3E9014F1" w14:textId="630A22B4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Делать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соответствующие записи в карточках граждан, признанных негодными к военной службе по состоянию здоровья.</w:t>
      </w:r>
    </w:p>
    <w:p w14:paraId="38803D7D" w14:textId="652F6466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Помещать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карточки на принятых на работу граждан, поставленных на воинский учет, в соответствующие разделы картотеки. Картотеку </w:t>
      </w:r>
      <w:hyperlink r:id="rId24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строить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алфавитном порядке.</w:t>
      </w:r>
    </w:p>
    <w:p w14:paraId="2AC3B961" w14:textId="5313ECDA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Вносить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карточки граждан, подлежащих воинскому учету в организации, сведения об изменениях, в частности, образования, структурного подразделения, должности граждан, состоящих на воинском учете.</w:t>
      </w:r>
    </w:p>
    <w:p w14:paraId="31AB9754" w14:textId="678B1B65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C97BBB">
        <w:rPr>
          <w:rFonts w:ascii="Times New Roman" w:hAnsi="Times New Roman" w:cs="Times New Roman"/>
          <w:sz w:val="28"/>
          <w:szCs w:val="28"/>
        </w:rPr>
        <w:t xml:space="preserve"> 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26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Разъяснять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РФ и </w:t>
      </w:r>
      <w:hyperlink r:id="rId27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о воинском учете (утв. Постановлением Правительства РФ от 27.11.2006 N 719).</w:t>
      </w:r>
    </w:p>
    <w:p w14:paraId="1ED94A3C" w14:textId="49E7A992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Информировать граждан об ответственности за неисполнение обязанностей, указанных в </w:t>
      </w:r>
      <w:hyperlink w:anchor="P59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п. 2.4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инструкции.</w:t>
      </w:r>
    </w:p>
    <w:p w14:paraId="110195AC" w14:textId="48C92487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C97BBB">
        <w:rPr>
          <w:rFonts w:ascii="Times New Roman" w:hAnsi="Times New Roman" w:cs="Times New Roman"/>
          <w:sz w:val="28"/>
          <w:szCs w:val="28"/>
        </w:rPr>
        <w:t xml:space="preserve"> 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28">
        <w:proofErr w:type="gramStart"/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Выдавать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</w:t>
      </w:r>
      <w:r w:rsidR="00702D9E" w:rsidRPr="00C97BBB">
        <w:rPr>
          <w:rFonts w:ascii="Times New Roman" w:hAnsi="Times New Roman" w:cs="Times New Roman"/>
          <w:sz w:val="28"/>
          <w:szCs w:val="28"/>
        </w:rPr>
        <w:lastRenderedPageBreak/>
        <w:t>регистрации по месту пребывания, при принятии на работу или увольнении с работы сведения для постановки на воинский учет по месту пребывания в военных комиссариатах или органах местного самоуправления.</w:t>
      </w:r>
      <w:proofErr w:type="gramEnd"/>
    </w:p>
    <w:p w14:paraId="55A72DAD" w14:textId="77777777" w:rsidR="0060400F" w:rsidRPr="0060400F" w:rsidRDefault="00C97BBB" w:rsidP="00604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400F">
        <w:rPr>
          <w:rFonts w:ascii="Times New Roman" w:hAnsi="Times New Roman" w:cs="Times New Roman"/>
          <w:sz w:val="28"/>
          <w:szCs w:val="28"/>
        </w:rPr>
        <w:t xml:space="preserve">      </w:t>
      </w:r>
      <w:r w:rsidR="00702D9E" w:rsidRPr="00604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D9E" w:rsidRPr="0060400F">
        <w:rPr>
          <w:rFonts w:ascii="Times New Roman" w:hAnsi="Times New Roman" w:cs="Times New Roman"/>
          <w:sz w:val="28"/>
          <w:szCs w:val="28"/>
        </w:rPr>
        <w:t>Оформлять</w:t>
      </w:r>
      <w:r w:rsidR="00702D9E" w:rsidRPr="006040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400F" w:rsidRPr="0060400F">
        <w:rPr>
          <w:rFonts w:ascii="Times New Roman" w:hAnsi="Times New Roman" w:cs="Times New Roman"/>
          <w:sz w:val="28"/>
          <w:szCs w:val="28"/>
        </w:rPr>
        <w:t>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трех месяцев и не имеющим регистрации по месту пребывания, при принятии на работу или увольнении с работы сведения для постановки на воинский учет по месту пребывания в военных комиссариатах или органах местного самоуправления.</w:t>
      </w:r>
      <w:proofErr w:type="gramEnd"/>
    </w:p>
    <w:p w14:paraId="04D7B1F8" w14:textId="29A65998" w:rsidR="00702D9E" w:rsidRPr="0060400F" w:rsidRDefault="00702D9E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0F">
        <w:rPr>
          <w:rFonts w:ascii="Times New Roman" w:hAnsi="Times New Roman" w:cs="Times New Roman"/>
          <w:sz w:val="28"/>
          <w:szCs w:val="28"/>
        </w:rPr>
        <w:t xml:space="preserve"> сведения по </w:t>
      </w:r>
      <w:hyperlink r:id="rId29">
        <w:r w:rsidRPr="0060400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60400F">
        <w:rPr>
          <w:rFonts w:ascii="Times New Roman" w:hAnsi="Times New Roman" w:cs="Times New Roman"/>
          <w:sz w:val="28"/>
          <w:szCs w:val="28"/>
        </w:rPr>
        <w:t>, приведенной в Приложении N 2 к Положению о воинском учете (утв. Постановлением Правительства РФ от 27.11.2006 N 719).</w:t>
      </w:r>
    </w:p>
    <w:p w14:paraId="61D31956" w14:textId="10353C2B" w:rsidR="00702D9E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30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Поддерживать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актуальном состоянии сведения, касающиеся воинского учета, посредством:</w:t>
      </w:r>
    </w:p>
    <w:p w14:paraId="7A7FD274" w14:textId="77777777" w:rsidR="00702D9E" w:rsidRPr="00C97BBB" w:rsidRDefault="00C1638A" w:rsidP="00702D9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двухнедельный срок в соответствующие военные комиссариаты и (или) органы местного самоуправления сведений о гражданах, подлежащих воинскому учету и принятию или увольнению их с работы;</w:t>
      </w:r>
    </w:p>
    <w:p w14:paraId="14B9A0A8" w14:textId="77777777" w:rsidR="00702D9E" w:rsidRPr="00C97BBB" w:rsidRDefault="00C1638A" w:rsidP="00702D9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32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двухнедельный срок по запросам соответствующих военных комиссариатов и (или) органов местного самоуправления необходимых сведений о гражданах, состоящих на воинском учете, а также о гражданах, не состоящих, но обязанных состоять на воинском учете;</w:t>
      </w:r>
    </w:p>
    <w:p w14:paraId="305511E4" w14:textId="77777777" w:rsidR="00702D9E" w:rsidRPr="00C97BBB" w:rsidRDefault="00C1638A" w:rsidP="00702D9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33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направления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в двухнедельный срок в военные комиссариаты сведений об изменениях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учете;</w:t>
      </w:r>
    </w:p>
    <w:p w14:paraId="4A9C2EE5" w14:textId="77777777" w:rsidR="00702D9E" w:rsidRPr="00C97BBB" w:rsidRDefault="00C1638A" w:rsidP="00702D9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34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ежегодного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представления в соответствующие военные комиссариаты в сентябре - списков граждан мужского пола в возрасте 15 и 16 лет, до 1 ноября - списков граждан мужского пола, подлежащих первоначальной постановке на воинский учет в следующем году;</w:t>
      </w:r>
    </w:p>
    <w:p w14:paraId="64BFE393" w14:textId="77777777" w:rsidR="00702D9E" w:rsidRPr="00C97BBB" w:rsidRDefault="00C1638A" w:rsidP="00702D9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35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ежегодной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сверки сведений о воинском учете, содержащихся в </w:t>
      </w:r>
      <w:hyperlink r:id="rId36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карточках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граждан, подлежащих воинскому учету в организации, со сведениями в документах воинского учета граждан;</w:t>
      </w:r>
    </w:p>
    <w:p w14:paraId="308A7D2F" w14:textId="77777777" w:rsidR="00702D9E" w:rsidRPr="00C97BBB" w:rsidRDefault="00C1638A" w:rsidP="00702D9E">
      <w:pPr>
        <w:pStyle w:val="ConsPlusNormal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37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ежегодной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сверки сведений о воинском учете, содержащихся в </w:t>
      </w:r>
      <w:hyperlink r:id="rId38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карточках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граждан, подлежащих воинскому учету в организации,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14:paraId="4BF13470" w14:textId="77777777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Сверка проводится в порядке, предусмотренном </w:t>
      </w:r>
      <w:hyperlink r:id="rId39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разд. V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Инструкции об организации работы по обеспечению функционирования системы воинского учета (утв. Приказом Министра обороны РФ от 22.11.2021 N 700). Списки граждан, пребывающих в запасе, в установленном случае направляются по </w:t>
      </w:r>
      <w:hyperlink r:id="rId40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из Приложения N 23 к указанной Инструкции.</w:t>
      </w:r>
    </w:p>
    <w:p w14:paraId="7F7587A6" w14:textId="4F13D41B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hyperlink r:id="rId41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Оповещать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граждан о вызовах (повестках) соответствующих военных комиссариатов или органов местного самоуправления.</w:t>
      </w:r>
    </w:p>
    <w:p w14:paraId="5AE1D8C6" w14:textId="280B106E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Сообщать непосредственному руководителю о вызовах (повестках) </w:t>
      </w:r>
      <w:r w:rsidRPr="00C97BB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военных комиссариатов или органов местного самоуправления для организации обеспечения гражданам, указанным в </w:t>
      </w:r>
      <w:hyperlink w:anchor="P71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настоящей должностной инструкции, возможности своевременно явиться в места, указанные военными комиссариатами, в том числе в периоды мобилизации, действия военного положения и в военное время.</w:t>
      </w:r>
    </w:p>
    <w:p w14:paraId="25460C4F" w14:textId="79F92393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Разрабатывать (ежегодно) план работы по ведению воинского учета и бронированию в</w:t>
      </w:r>
      <w:r w:rsidR="00C97BBB" w:rsidRPr="00C97BBB">
        <w:rPr>
          <w:rFonts w:ascii="Times New Roman" w:hAnsi="Times New Roman" w:cs="Times New Roman"/>
          <w:sz w:val="28"/>
          <w:szCs w:val="28"/>
        </w:rPr>
        <w:t xml:space="preserve"> Администрации Новороговского сельского поселения</w:t>
      </w:r>
      <w:r w:rsidRPr="00C97BBB">
        <w:rPr>
          <w:rFonts w:ascii="Times New Roman" w:hAnsi="Times New Roman" w:cs="Times New Roman"/>
          <w:sz w:val="28"/>
          <w:szCs w:val="28"/>
        </w:rPr>
        <w:t xml:space="preserve"> и согласовывать его с военным комиссариатом.</w:t>
      </w:r>
    </w:p>
    <w:p w14:paraId="0B52E727" w14:textId="75A185F2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Соблюдать согласованный план, в том числе представлять необходимую отчетность.</w:t>
      </w:r>
    </w:p>
    <w:p w14:paraId="067A7C58" w14:textId="28D2D8D0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Участвовать в проверках, касающихся ведения воинского учета в </w:t>
      </w:r>
      <w:r w:rsidR="00C97BBB" w:rsidRPr="00C97BBB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C97BBB">
        <w:rPr>
          <w:rFonts w:ascii="Times New Roman" w:hAnsi="Times New Roman" w:cs="Times New Roman"/>
          <w:sz w:val="28"/>
          <w:szCs w:val="28"/>
        </w:rPr>
        <w:t>.</w:t>
      </w:r>
    </w:p>
    <w:p w14:paraId="2400DFC9" w14:textId="7B29FF38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hyperlink r:id="rId42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оформление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надлежащим образом </w:t>
      </w:r>
      <w:hyperlink r:id="rId43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журнала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проверок осуществления воинского учета и бронирования граждан, пребывающих в запасе Вооруженных Сил РФ. </w:t>
      </w:r>
      <w:hyperlink r:id="rId44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журнала приведена в Приложении N 29 к Инструкции об организации работы по обеспечению функционирования системы воинского учета (утв. Приказом Министра обороны РФ от 22.11.2021 N 700).</w:t>
      </w:r>
    </w:p>
    <w:p w14:paraId="5095F51D" w14:textId="34787E7F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Предоставлять лицам, проводящим проверку:</w:t>
      </w:r>
    </w:p>
    <w:p w14:paraId="23E9443C" w14:textId="587007B1" w:rsidR="00702D9E" w:rsidRPr="00C97BBB" w:rsidRDefault="00702D9E" w:rsidP="00702D9E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информацию, необходимую для </w:t>
      </w:r>
      <w:hyperlink r:id="rId45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оценки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97BBB" w:rsidRPr="00C97BBB">
        <w:rPr>
          <w:rFonts w:ascii="Times New Roman" w:hAnsi="Times New Roman" w:cs="Times New Roman"/>
          <w:sz w:val="28"/>
          <w:szCs w:val="28"/>
        </w:rPr>
        <w:t>Администрации Новороговского сельского поселения</w:t>
      </w:r>
      <w:r w:rsidRPr="00C97BBB">
        <w:rPr>
          <w:rFonts w:ascii="Times New Roman" w:hAnsi="Times New Roman" w:cs="Times New Roman"/>
          <w:sz w:val="28"/>
          <w:szCs w:val="28"/>
        </w:rPr>
        <w:t xml:space="preserve"> по осуществлению воинского учета;</w:t>
      </w:r>
    </w:p>
    <w:p w14:paraId="46EB7E73" w14:textId="77777777" w:rsidR="00702D9E" w:rsidRPr="00C97BBB" w:rsidRDefault="00C1638A" w:rsidP="00702D9E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hyperlink r:id="rId46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проверок осуществления воинского учета и бронирования граждан, пребывающих в запасе Вооруженных Сил РФ.</w:t>
      </w:r>
    </w:p>
    <w:p w14:paraId="535ED4A6" w14:textId="443201EE" w:rsidR="00702D9E" w:rsidRPr="00C97BBB" w:rsidRDefault="00702D9E" w:rsidP="00702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Хранить акты, составляемые по результатам проверок. </w:t>
      </w:r>
      <w:hyperlink r:id="rId47">
        <w:r w:rsidRPr="00C97BBB">
          <w:rPr>
            <w:rFonts w:ascii="Times New Roman" w:hAnsi="Times New Roman" w:cs="Times New Roman"/>
            <w:color w:val="0000FF"/>
            <w:sz w:val="28"/>
            <w:szCs w:val="28"/>
          </w:rPr>
          <w:t>Срок хранения</w:t>
        </w:r>
      </w:hyperlink>
      <w:r w:rsidRPr="00C97BBB">
        <w:rPr>
          <w:rFonts w:ascii="Times New Roman" w:hAnsi="Times New Roman" w:cs="Times New Roman"/>
          <w:sz w:val="28"/>
          <w:szCs w:val="28"/>
        </w:rPr>
        <w:t xml:space="preserve"> - пять лет.</w:t>
      </w:r>
    </w:p>
    <w:p w14:paraId="55A42D35" w14:textId="6F55EF04" w:rsidR="00B17C8D" w:rsidRPr="00C97BBB" w:rsidRDefault="00C97BBB" w:rsidP="00C97BB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B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2D9E" w:rsidRPr="00C97BBB">
        <w:rPr>
          <w:rFonts w:ascii="Times New Roman" w:hAnsi="Times New Roman" w:cs="Times New Roman"/>
          <w:sz w:val="28"/>
          <w:szCs w:val="28"/>
        </w:rPr>
        <w:t xml:space="preserve"> Хранить в установленном порядке учетные документы граждан, поставленных на воинский учет. </w:t>
      </w:r>
      <w:hyperlink r:id="rId48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Срок хранения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- пять лет. Карточки граждан, снятых с воинского учета, </w:t>
      </w:r>
      <w:hyperlink r:id="rId49">
        <w:r w:rsidR="00702D9E" w:rsidRPr="00C97BBB">
          <w:rPr>
            <w:rFonts w:ascii="Times New Roman" w:hAnsi="Times New Roman" w:cs="Times New Roman"/>
            <w:color w:val="0000FF"/>
            <w:sz w:val="28"/>
            <w:szCs w:val="28"/>
          </w:rPr>
          <w:t>хранить отдельно</w:t>
        </w:r>
      </w:hyperlink>
      <w:r w:rsidR="00702D9E" w:rsidRPr="00C97BBB">
        <w:rPr>
          <w:rFonts w:ascii="Times New Roman" w:hAnsi="Times New Roman" w:cs="Times New Roman"/>
          <w:sz w:val="28"/>
          <w:szCs w:val="28"/>
        </w:rPr>
        <w:t xml:space="preserve"> от картотеки до проведения очередной сверки с военным комиссариатом или органом местного самоуправления, после чего уничтожать с составлением акта об уничтожении.</w:t>
      </w:r>
    </w:p>
    <w:p w14:paraId="704C9A4B" w14:textId="73ED4C2E" w:rsidR="006B0C36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56180">
        <w:rPr>
          <w:bCs/>
          <w:sz w:val="28"/>
          <w:szCs w:val="28"/>
        </w:rPr>
        <w:t xml:space="preserve">   </w:t>
      </w:r>
      <w:r w:rsidR="006B0C36" w:rsidRPr="006B0C36">
        <w:rPr>
          <w:bCs/>
          <w:sz w:val="28"/>
          <w:szCs w:val="28"/>
        </w:rPr>
        <w:t>Осуществлять</w:t>
      </w:r>
      <w:r w:rsidR="003032EF" w:rsidRPr="003032EF">
        <w:t xml:space="preserve"> </w:t>
      </w:r>
      <w:r w:rsidR="003032EF" w:rsidRPr="003032EF">
        <w:rPr>
          <w:bCs/>
          <w:sz w:val="28"/>
          <w:szCs w:val="28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  <w:r w:rsidR="006B0C36" w:rsidRPr="006B0C36">
        <w:rPr>
          <w:bCs/>
          <w:sz w:val="28"/>
          <w:szCs w:val="28"/>
        </w:rPr>
        <w:t xml:space="preserve"> </w:t>
      </w:r>
    </w:p>
    <w:p w14:paraId="3C43F7DE" w14:textId="07F9A919" w:rsidR="00CF337B" w:rsidRPr="006B0C36" w:rsidRDefault="00856180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CF337B" w:rsidRPr="00CF337B">
        <w:rPr>
          <w:bCs/>
          <w:sz w:val="28"/>
          <w:szCs w:val="28"/>
        </w:rPr>
        <w:tab/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14:paraId="25AF70AE" w14:textId="2C1D1CF9" w:rsidR="00384F29" w:rsidRDefault="00856180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147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21478D" w:rsidRPr="0021478D">
        <w:rPr>
          <w:bCs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  <w:r w:rsidR="00126770">
        <w:rPr>
          <w:bCs/>
          <w:sz w:val="28"/>
          <w:szCs w:val="28"/>
        </w:rPr>
        <w:t xml:space="preserve"> </w:t>
      </w:r>
    </w:p>
    <w:p w14:paraId="4D131D76" w14:textId="49E35987" w:rsidR="00384F29" w:rsidRPr="00384F29" w:rsidRDefault="00126770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384F29" w:rsidRPr="00384F29">
        <w:rPr>
          <w:bCs/>
          <w:sz w:val="28"/>
          <w:szCs w:val="28"/>
        </w:rPr>
        <w:tab/>
      </w:r>
      <w:r w:rsidR="00384F29">
        <w:rPr>
          <w:bCs/>
          <w:sz w:val="28"/>
          <w:szCs w:val="28"/>
        </w:rPr>
        <w:t xml:space="preserve"> </w:t>
      </w:r>
      <w:r w:rsidR="00384F29" w:rsidRPr="00384F29">
        <w:rPr>
          <w:bCs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14:paraId="715E12E7" w14:textId="53242144" w:rsidR="00384F29" w:rsidRPr="00384F29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56180">
        <w:rPr>
          <w:bCs/>
          <w:sz w:val="28"/>
          <w:szCs w:val="28"/>
        </w:rPr>
        <w:t xml:space="preserve">        </w:t>
      </w:r>
      <w:r w:rsidR="00384F29" w:rsidRPr="00384F29">
        <w:rPr>
          <w:bCs/>
          <w:sz w:val="28"/>
          <w:szCs w:val="28"/>
        </w:rPr>
        <w:t>Оповещать граждан о вызовах в военный комиссариат (по указанию военного комиссариата муниципального образования).</w:t>
      </w:r>
    </w:p>
    <w:p w14:paraId="02711EDB" w14:textId="17DCE690" w:rsidR="0021478D" w:rsidRDefault="00CE103D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</w:t>
      </w:r>
      <w:r w:rsidR="00FC0E6B">
        <w:rPr>
          <w:bCs/>
          <w:sz w:val="28"/>
          <w:szCs w:val="28"/>
        </w:rPr>
        <w:t xml:space="preserve">       </w:t>
      </w:r>
      <w:r w:rsidR="00384F29" w:rsidRPr="00384F29">
        <w:rPr>
          <w:bCs/>
          <w:sz w:val="28"/>
          <w:szCs w:val="28"/>
        </w:rPr>
        <w:t>Своевременно вносить изменения в сведения, содержащиеся в документах первичного воинского учета, и сообщать в двухнедельный срок о внесенных изменениях в военный комиссариат муниципального образования (муниципальных образований).</w:t>
      </w:r>
    </w:p>
    <w:p w14:paraId="61DB1375" w14:textId="56DFE238" w:rsidR="006B0C36" w:rsidRPr="006B0C36" w:rsidRDefault="00FC0E6B" w:rsidP="00090712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6B0C36" w:rsidRPr="006B0C36">
        <w:rPr>
          <w:bCs/>
          <w:sz w:val="28"/>
          <w:szCs w:val="28"/>
        </w:rPr>
        <w:t xml:space="preserve"> Составлять план на год при осуществлении первичного воинского учета, согласовывать с  </w:t>
      </w:r>
      <w:r w:rsidR="0084054B" w:rsidRPr="0084054B">
        <w:rPr>
          <w:bCs/>
          <w:sz w:val="28"/>
          <w:szCs w:val="28"/>
        </w:rPr>
        <w:t xml:space="preserve">Военным комиссариатом  Зерноградского, </w:t>
      </w:r>
      <w:proofErr w:type="spellStart"/>
      <w:r w:rsidR="0084054B" w:rsidRPr="0084054B">
        <w:rPr>
          <w:bCs/>
          <w:sz w:val="28"/>
          <w:szCs w:val="28"/>
        </w:rPr>
        <w:t>Кагальницкого</w:t>
      </w:r>
      <w:proofErr w:type="spellEnd"/>
      <w:r w:rsidR="0084054B" w:rsidRPr="0084054B">
        <w:rPr>
          <w:bCs/>
          <w:sz w:val="28"/>
          <w:szCs w:val="28"/>
        </w:rPr>
        <w:t xml:space="preserve"> и Егорлыкского районов.</w:t>
      </w:r>
    </w:p>
    <w:p w14:paraId="1C04B16F" w14:textId="268E0E5C" w:rsidR="006B0C36" w:rsidRPr="006B0C36" w:rsidRDefault="00FC0E6B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6B0C36" w:rsidRPr="006B0C36">
        <w:rPr>
          <w:bCs/>
          <w:sz w:val="28"/>
          <w:szCs w:val="28"/>
        </w:rPr>
        <w:t xml:space="preserve"> Составлять график сверки</w:t>
      </w:r>
      <w:r w:rsidR="005E168F">
        <w:rPr>
          <w:bCs/>
          <w:sz w:val="28"/>
          <w:szCs w:val="28"/>
        </w:rPr>
        <w:t xml:space="preserve"> и проверки </w:t>
      </w:r>
      <w:r w:rsidR="006B0C36" w:rsidRPr="006B0C36">
        <w:rPr>
          <w:bCs/>
          <w:sz w:val="28"/>
          <w:szCs w:val="28"/>
        </w:rPr>
        <w:t xml:space="preserve"> на год учетных карточек с карточками прописки с карточками формы Т-2 предприятий, расположенных на обслуживаемой территории.</w:t>
      </w:r>
      <w:r w:rsidR="004C0087">
        <w:rPr>
          <w:bCs/>
          <w:sz w:val="28"/>
          <w:szCs w:val="28"/>
        </w:rPr>
        <w:t xml:space="preserve"> </w:t>
      </w:r>
    </w:p>
    <w:p w14:paraId="082D24E2" w14:textId="595F1118" w:rsidR="006B0C36" w:rsidRPr="006B0C36" w:rsidRDefault="004C0087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B193C">
        <w:rPr>
          <w:bCs/>
          <w:sz w:val="28"/>
          <w:szCs w:val="28"/>
        </w:rPr>
        <w:t xml:space="preserve"> </w:t>
      </w:r>
      <w:r w:rsidR="00FC0E6B">
        <w:rPr>
          <w:bCs/>
          <w:sz w:val="28"/>
          <w:szCs w:val="28"/>
        </w:rPr>
        <w:t xml:space="preserve">           </w:t>
      </w:r>
      <w:r w:rsidR="006B0C36" w:rsidRPr="006B0C36">
        <w:rPr>
          <w:bCs/>
          <w:sz w:val="28"/>
          <w:szCs w:val="28"/>
        </w:rPr>
        <w:t>Проводить практические занятия с личным составом, выделенным для выполнения специальной работы с особый период.</w:t>
      </w:r>
    </w:p>
    <w:p w14:paraId="45BA9375" w14:textId="5293E699" w:rsidR="006B0C36" w:rsidRPr="006B0C36" w:rsidRDefault="00C301E9" w:rsidP="00090712">
      <w:pPr>
        <w:shd w:val="clear" w:color="auto" w:fill="FFFFFF"/>
        <w:spacing w:after="100" w:afterAutospacing="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B193C">
        <w:rPr>
          <w:bCs/>
          <w:sz w:val="28"/>
          <w:szCs w:val="28"/>
        </w:rPr>
        <w:t xml:space="preserve"> </w:t>
      </w:r>
      <w:r w:rsidR="00FC0E6B">
        <w:rPr>
          <w:bCs/>
          <w:sz w:val="28"/>
          <w:szCs w:val="28"/>
        </w:rPr>
        <w:t xml:space="preserve">       </w:t>
      </w:r>
      <w:r w:rsidR="006B0C36" w:rsidRPr="006B0C36">
        <w:rPr>
          <w:bCs/>
          <w:sz w:val="28"/>
          <w:szCs w:val="28"/>
        </w:rPr>
        <w:t xml:space="preserve"> Проводить работу по оповещению и вручению мобилизационных предписаний гражданам, предназначенным в команды.</w:t>
      </w:r>
    </w:p>
    <w:p w14:paraId="205A89B9" w14:textId="157476C4" w:rsidR="006B0C36" w:rsidRPr="006B0C36" w:rsidRDefault="00C301E9" w:rsidP="00FC0E6B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B193C">
        <w:rPr>
          <w:bCs/>
          <w:sz w:val="28"/>
          <w:szCs w:val="28"/>
        </w:rPr>
        <w:t xml:space="preserve"> </w:t>
      </w:r>
      <w:r w:rsidR="00FC0E6B">
        <w:rPr>
          <w:bCs/>
          <w:sz w:val="28"/>
          <w:szCs w:val="28"/>
        </w:rPr>
        <w:t xml:space="preserve">           </w:t>
      </w:r>
      <w:r w:rsidR="006B0C36" w:rsidRPr="006B0C36">
        <w:rPr>
          <w:bCs/>
          <w:sz w:val="28"/>
          <w:szCs w:val="28"/>
        </w:rPr>
        <w:t>Докладывать Главе</w:t>
      </w:r>
      <w:r>
        <w:rPr>
          <w:bCs/>
          <w:sz w:val="28"/>
          <w:szCs w:val="28"/>
        </w:rPr>
        <w:t xml:space="preserve"> Администрации Новороговского</w:t>
      </w:r>
      <w:r w:rsidR="006B0C36" w:rsidRPr="006B0C36">
        <w:rPr>
          <w:bCs/>
          <w:sz w:val="28"/>
          <w:szCs w:val="28"/>
        </w:rPr>
        <w:t xml:space="preserve">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14:paraId="6BA15B64" w14:textId="4357AC29" w:rsidR="006B0C36" w:rsidRPr="006B0C36" w:rsidRDefault="00C301E9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B193C">
        <w:rPr>
          <w:bCs/>
          <w:sz w:val="28"/>
          <w:szCs w:val="28"/>
        </w:rPr>
        <w:t xml:space="preserve"> </w:t>
      </w:r>
      <w:r w:rsidR="00FC0E6B">
        <w:rPr>
          <w:bCs/>
          <w:sz w:val="28"/>
          <w:szCs w:val="28"/>
        </w:rPr>
        <w:t xml:space="preserve">         </w:t>
      </w:r>
      <w:r w:rsidR="006B0C36" w:rsidRPr="006B0C36">
        <w:rPr>
          <w:bCs/>
          <w:sz w:val="28"/>
          <w:szCs w:val="28"/>
        </w:rPr>
        <w:t>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14:paraId="0A8B0C2A" w14:textId="65F650FD" w:rsidR="00C26BB4" w:rsidRPr="006B0C36" w:rsidRDefault="00FC0E6B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6B0C36" w:rsidRPr="006B0C36">
        <w:rPr>
          <w:bCs/>
          <w:sz w:val="28"/>
          <w:szCs w:val="28"/>
        </w:rPr>
        <w:t xml:space="preserve">Присутствовать на семинарах, занятиях и инструктажах, проводимых </w:t>
      </w:r>
      <w:r w:rsidR="00C301E9" w:rsidRPr="00C301E9">
        <w:rPr>
          <w:bCs/>
          <w:sz w:val="28"/>
          <w:szCs w:val="28"/>
        </w:rPr>
        <w:t xml:space="preserve">Военным комиссариатом Зерноградского, </w:t>
      </w:r>
      <w:proofErr w:type="spellStart"/>
      <w:r w:rsidR="00C301E9" w:rsidRPr="00C301E9">
        <w:rPr>
          <w:bCs/>
          <w:sz w:val="28"/>
          <w:szCs w:val="28"/>
        </w:rPr>
        <w:t>Кагальницкого</w:t>
      </w:r>
      <w:proofErr w:type="spellEnd"/>
      <w:r w:rsidR="00C301E9" w:rsidRPr="00C301E9">
        <w:rPr>
          <w:bCs/>
          <w:sz w:val="28"/>
          <w:szCs w:val="28"/>
        </w:rPr>
        <w:t xml:space="preserve"> и Егорлыкского районов.</w:t>
      </w:r>
    </w:p>
    <w:p w14:paraId="13313D15" w14:textId="0C9FB354" w:rsidR="00EB07CC" w:rsidRPr="006B0C36" w:rsidRDefault="00FC0E6B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6B0C36" w:rsidRPr="006B0C36">
        <w:rPr>
          <w:bCs/>
          <w:sz w:val="28"/>
          <w:szCs w:val="28"/>
        </w:rPr>
        <w:t xml:space="preserve"> Своевременно представлять в</w:t>
      </w:r>
      <w:r w:rsidR="00C26BB4">
        <w:rPr>
          <w:bCs/>
          <w:sz w:val="28"/>
          <w:szCs w:val="28"/>
        </w:rPr>
        <w:t xml:space="preserve"> </w:t>
      </w:r>
      <w:r w:rsidR="006B0C36" w:rsidRPr="006B0C36">
        <w:rPr>
          <w:bCs/>
          <w:sz w:val="28"/>
          <w:szCs w:val="28"/>
        </w:rPr>
        <w:t xml:space="preserve"> отчетность и донесения, доклады об устранении недостатков, выявлен</w:t>
      </w:r>
      <w:r w:rsidR="00C26BB4">
        <w:rPr>
          <w:bCs/>
          <w:sz w:val="28"/>
          <w:szCs w:val="28"/>
        </w:rPr>
        <w:t xml:space="preserve">ных в ходе комплексных проверок </w:t>
      </w:r>
      <w:r w:rsidR="00C26BB4" w:rsidRPr="00C26BB4">
        <w:rPr>
          <w:bCs/>
          <w:sz w:val="28"/>
          <w:szCs w:val="28"/>
        </w:rPr>
        <w:t xml:space="preserve">Военным комиссариатом Зерноградского, </w:t>
      </w:r>
      <w:proofErr w:type="spellStart"/>
      <w:r w:rsidR="00C26BB4" w:rsidRPr="00C26BB4">
        <w:rPr>
          <w:bCs/>
          <w:sz w:val="28"/>
          <w:szCs w:val="28"/>
        </w:rPr>
        <w:t>Кагальницкого</w:t>
      </w:r>
      <w:proofErr w:type="spellEnd"/>
      <w:r w:rsidR="00C26BB4" w:rsidRPr="00C26BB4">
        <w:rPr>
          <w:bCs/>
          <w:sz w:val="28"/>
          <w:szCs w:val="28"/>
        </w:rPr>
        <w:t xml:space="preserve"> и Егорлыкского районов.</w:t>
      </w:r>
    </w:p>
    <w:p w14:paraId="449E1DA1" w14:textId="75ADBF85" w:rsidR="006B0C36" w:rsidRPr="006B0C36" w:rsidRDefault="00FC0E6B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B0C36" w:rsidRPr="006B0C36">
        <w:rPr>
          <w:bCs/>
          <w:sz w:val="28"/>
          <w:szCs w:val="28"/>
        </w:rPr>
        <w:t>Вести работу по обновлению наглядной агитации по воинскому учету.</w:t>
      </w:r>
    </w:p>
    <w:p w14:paraId="3D4920DE" w14:textId="7ECC5576" w:rsidR="006B0C36" w:rsidRDefault="00FC0E6B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44F3B" w:rsidRPr="00944F3B">
        <w:rPr>
          <w:bCs/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="00944F3B" w:rsidRPr="00944F3B">
        <w:rPr>
          <w:bCs/>
          <w:sz w:val="28"/>
          <w:szCs w:val="28"/>
        </w:rPr>
        <w:t>контроль за</w:t>
      </w:r>
      <w:proofErr w:type="gramEnd"/>
      <w:r w:rsidR="00944F3B" w:rsidRPr="00944F3B">
        <w:rPr>
          <w:bCs/>
          <w:sz w:val="28"/>
          <w:szCs w:val="28"/>
        </w:rPr>
        <w:t xml:space="preserve"> их исполнением.</w:t>
      </w:r>
    </w:p>
    <w:p w14:paraId="7A5F2EB1" w14:textId="3CDE58EA" w:rsidR="0056698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C0E6B">
        <w:rPr>
          <w:b/>
          <w:bCs/>
          <w:sz w:val="28"/>
          <w:szCs w:val="28"/>
        </w:rPr>
        <w:t xml:space="preserve">   </w:t>
      </w:r>
      <w:r w:rsidR="00566984" w:rsidRPr="00B17C8D">
        <w:rPr>
          <w:bCs/>
          <w:sz w:val="28"/>
          <w:szCs w:val="28"/>
        </w:rPr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14:paraId="68D88CEE" w14:textId="214589FA" w:rsidR="00A15624" w:rsidRPr="00B17C8D" w:rsidRDefault="00B17C8D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C0E6B">
        <w:rPr>
          <w:b/>
          <w:bCs/>
          <w:sz w:val="28"/>
          <w:szCs w:val="28"/>
        </w:rPr>
        <w:t xml:space="preserve"> </w:t>
      </w:r>
      <w:r w:rsidR="00566984" w:rsidRPr="00B17C8D">
        <w:rPr>
          <w:bCs/>
          <w:sz w:val="28"/>
          <w:szCs w:val="28"/>
        </w:rPr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14:paraId="06B9382F" w14:textId="6C4DABB8" w:rsidR="00796D79" w:rsidRPr="00B17C8D" w:rsidRDefault="00FC0E6B" w:rsidP="00187811">
      <w:pPr>
        <w:shd w:val="clear" w:color="auto" w:fill="FFFFFF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17C8D">
        <w:rPr>
          <w:bCs/>
          <w:sz w:val="28"/>
          <w:szCs w:val="28"/>
        </w:rPr>
        <w:t xml:space="preserve"> </w:t>
      </w:r>
      <w:r w:rsidR="00796D79" w:rsidRPr="00B17C8D">
        <w:rPr>
          <w:bCs/>
          <w:sz w:val="28"/>
          <w:szCs w:val="28"/>
        </w:rPr>
        <w:t>Ежегодно представлять в  военный комиссариат отчет о результатах осуществления первичного воинского учета в предшествующем году.</w:t>
      </w:r>
    </w:p>
    <w:p w14:paraId="2821CB58" w14:textId="77777777" w:rsidR="00ED1A54" w:rsidRPr="00B17C8D" w:rsidRDefault="00ED1A54" w:rsidP="00187811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</w:p>
    <w:p w14:paraId="1C2BAE61" w14:textId="2BB70535" w:rsidR="00ED1A54" w:rsidRDefault="003140DC" w:rsidP="004F4D05">
      <w:pPr>
        <w:shd w:val="clear" w:color="auto" w:fill="FFFFFF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  постановке</w:t>
      </w:r>
      <w:r w:rsidR="00ED1A54" w:rsidRPr="00ED1A54">
        <w:rPr>
          <w:sz w:val="28"/>
          <w:szCs w:val="28"/>
        </w:rPr>
        <w:t xml:space="preserve"> граждан на воинский учет</w:t>
      </w:r>
      <w:r w:rsidR="00ED1A54">
        <w:rPr>
          <w:sz w:val="28"/>
          <w:szCs w:val="28"/>
        </w:rPr>
        <w:t>:</w:t>
      </w:r>
    </w:p>
    <w:p w14:paraId="662107BE" w14:textId="77777777" w:rsidR="00ED1A54" w:rsidRDefault="00ED1A54" w:rsidP="0009071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3637863F" w14:textId="1C32E296" w:rsidR="00ED1A54" w:rsidRDefault="00ED1A5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проверять</w:t>
      </w:r>
      <w:r w:rsidRPr="00ED1A54">
        <w:rPr>
          <w:sz w:val="28"/>
          <w:szCs w:val="28"/>
        </w:rPr>
        <w:t xml:space="preserve"> у граждан, принимаемых на работу,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</w:t>
      </w:r>
      <w:r w:rsidRPr="00ED1A54">
        <w:rPr>
          <w:sz w:val="28"/>
          <w:szCs w:val="28"/>
        </w:rPr>
        <w:lastRenderedPageBreak/>
        <w:t>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</w:t>
      </w:r>
      <w:proofErr w:type="gramEnd"/>
      <w:r w:rsidRPr="00ED1A54">
        <w:rPr>
          <w:sz w:val="28"/>
          <w:szCs w:val="28"/>
        </w:rPr>
        <w:t xml:space="preserve"> </w:t>
      </w:r>
      <w:proofErr w:type="gramStart"/>
      <w:r w:rsidRPr="00ED1A54">
        <w:rPr>
          <w:sz w:val="28"/>
          <w:szCs w:val="28"/>
        </w:rPr>
        <w:t>наличии в документах воинского учета отметок об их выдаче), отметок о постановке на воинский учет по месту жительства или месту пребывания, наличие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военном билете отметки об их вручении</w:t>
      </w:r>
      <w:r>
        <w:rPr>
          <w:sz w:val="28"/>
          <w:szCs w:val="28"/>
        </w:rPr>
        <w:t xml:space="preserve">; </w:t>
      </w:r>
      <w:proofErr w:type="gramEnd"/>
    </w:p>
    <w:p w14:paraId="28EF21B1" w14:textId="6CA5D985" w:rsidR="00C26AF9" w:rsidRDefault="00C26AF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заполнять</w:t>
      </w:r>
      <w:r w:rsidRPr="00C26AF9">
        <w:rPr>
          <w:sz w:val="28"/>
          <w:szCs w:val="28"/>
        </w:rPr>
        <w:t xml:space="preserve"> учетные документы в соответствии с записями в документах воин</w:t>
      </w:r>
      <w:r>
        <w:rPr>
          <w:sz w:val="28"/>
          <w:szCs w:val="28"/>
        </w:rPr>
        <w:t>ского учета. При этом уточнять</w:t>
      </w:r>
      <w:r w:rsidRPr="00C26AF9">
        <w:rPr>
          <w:sz w:val="28"/>
          <w:szCs w:val="28"/>
        </w:rPr>
        <w:t xml:space="preserve"> сведения о семейном положении, образовании, месте жительства или месте пребывания граждан, в том числе не подтвержденных регистрацией по месту жительства и (или) месту пребывания, другие сведения, содержащиеся в документах граждан, принимаемых на воинский учет;</w:t>
      </w:r>
    </w:p>
    <w:p w14:paraId="784C34D7" w14:textId="5392E8F5" w:rsidR="004F451F" w:rsidRDefault="004F451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разъяснять</w:t>
      </w:r>
      <w:r w:rsidRPr="004F451F">
        <w:rPr>
          <w:sz w:val="28"/>
          <w:szCs w:val="28"/>
        </w:rPr>
        <w:t xml:space="preserve">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настоящим П</w:t>
      </w:r>
      <w:r>
        <w:rPr>
          <w:sz w:val="28"/>
          <w:szCs w:val="28"/>
        </w:rPr>
        <w:t>оложением, осуществлять</w:t>
      </w:r>
      <w:r w:rsidRPr="004F451F">
        <w:rPr>
          <w:sz w:val="28"/>
          <w:szCs w:val="28"/>
        </w:rPr>
        <w:t xml:space="preserve"> </w:t>
      </w:r>
      <w:proofErr w:type="gramStart"/>
      <w:r w:rsidRPr="004F451F">
        <w:rPr>
          <w:sz w:val="28"/>
          <w:szCs w:val="28"/>
        </w:rPr>
        <w:t>контроль за</w:t>
      </w:r>
      <w:proofErr w:type="gramEnd"/>
      <w:r w:rsidRPr="004F451F">
        <w:rPr>
          <w:sz w:val="28"/>
          <w:szCs w:val="28"/>
        </w:rPr>
        <w:t xml:space="preserve"> их </w:t>
      </w:r>
      <w:r>
        <w:rPr>
          <w:sz w:val="28"/>
          <w:szCs w:val="28"/>
        </w:rPr>
        <w:t>исполнением, а также информировать</w:t>
      </w:r>
      <w:r w:rsidRPr="004F451F">
        <w:rPr>
          <w:sz w:val="28"/>
          <w:szCs w:val="28"/>
        </w:rPr>
        <w:t xml:space="preserve"> граждан об ответственности за неисполнение указанных обязанностей;</w:t>
      </w:r>
    </w:p>
    <w:p w14:paraId="3F64ECF2" w14:textId="0C0BD10C" w:rsidR="00A11914" w:rsidRDefault="00A11914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информировать военный комиссариат</w:t>
      </w:r>
      <w:r w:rsidRPr="00A11914">
        <w:rPr>
          <w:sz w:val="28"/>
          <w:szCs w:val="28"/>
        </w:rPr>
        <w:t xml:space="preserve"> об обнаруженных в документах воинского учета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мобилизации;</w:t>
      </w:r>
    </w:p>
    <w:p w14:paraId="54D0E235" w14:textId="6B613056" w:rsidR="00CD586C" w:rsidRDefault="002130EF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выда</w:t>
      </w:r>
      <w:r w:rsidR="00E641AD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2130EF">
        <w:rPr>
          <w:sz w:val="28"/>
          <w:szCs w:val="28"/>
        </w:rPr>
        <w:t xml:space="preserve"> гражданам, подлежащим воинскому учету и не имеющим регистрации по месту жительства и месту пребывания, а также гражданам, прибывшим на место пребывания на срок более 3 месяцев и не имеющим регистрации по месту пребывания, при принятии их на работу </w:t>
      </w:r>
      <w:r w:rsidR="00E641AD">
        <w:rPr>
          <w:sz w:val="28"/>
          <w:szCs w:val="28"/>
        </w:rPr>
        <w:t xml:space="preserve"> </w:t>
      </w:r>
      <w:proofErr w:type="gramStart"/>
      <w:r w:rsidR="00E641AD">
        <w:rPr>
          <w:sz w:val="28"/>
          <w:szCs w:val="28"/>
        </w:rPr>
        <w:t xml:space="preserve">( </w:t>
      </w:r>
      <w:proofErr w:type="gramEnd"/>
      <w:r w:rsidR="00E641AD">
        <w:rPr>
          <w:sz w:val="28"/>
          <w:szCs w:val="28"/>
        </w:rPr>
        <w:t xml:space="preserve">поступлении в образовательную организацию) </w:t>
      </w:r>
      <w:r w:rsidRPr="002130EF">
        <w:rPr>
          <w:sz w:val="28"/>
          <w:szCs w:val="28"/>
        </w:rPr>
        <w:t>или увольнении (отчислении) их с работы</w:t>
      </w:r>
      <w:r w:rsidR="00E641AD">
        <w:rPr>
          <w:sz w:val="28"/>
          <w:szCs w:val="28"/>
        </w:rPr>
        <w:t xml:space="preserve"> (из образовательной организации)</w:t>
      </w:r>
      <w:r w:rsidRPr="002130EF">
        <w:rPr>
          <w:sz w:val="28"/>
          <w:szCs w:val="28"/>
        </w:rPr>
        <w:t xml:space="preserve"> сведения </w:t>
      </w:r>
      <w:r w:rsidR="004D3DA4">
        <w:rPr>
          <w:sz w:val="28"/>
          <w:szCs w:val="28"/>
        </w:rPr>
        <w:t xml:space="preserve">о гражданине, подлежащем воинскому учету, при </w:t>
      </w:r>
      <w:proofErr w:type="gramStart"/>
      <w:r w:rsidR="004D3DA4">
        <w:rPr>
          <w:sz w:val="28"/>
          <w:szCs w:val="28"/>
        </w:rPr>
        <w:t>принятии</w:t>
      </w:r>
      <w:proofErr w:type="gramEnd"/>
      <w:r w:rsidR="004D3DA4">
        <w:rPr>
          <w:sz w:val="28"/>
          <w:szCs w:val="28"/>
        </w:rPr>
        <w:t xml:space="preserve"> (поступлении) его на работу (в образовательную организацию) или увольнении (отчислении) его с работы (из образовательной организации) </w:t>
      </w:r>
      <w:r w:rsidRPr="002130EF">
        <w:rPr>
          <w:sz w:val="28"/>
          <w:szCs w:val="28"/>
        </w:rPr>
        <w:t xml:space="preserve">для постановки на воинский учет по месту пребывания (учебы) </w:t>
      </w:r>
      <w:r>
        <w:rPr>
          <w:sz w:val="28"/>
          <w:szCs w:val="28"/>
        </w:rPr>
        <w:t>в  органе</w:t>
      </w:r>
      <w:r w:rsidRPr="002130EF">
        <w:rPr>
          <w:sz w:val="28"/>
          <w:szCs w:val="28"/>
        </w:rPr>
        <w:t xml:space="preserve"> местного самоуправления.</w:t>
      </w:r>
    </w:p>
    <w:p w14:paraId="0A88528D" w14:textId="77777777" w:rsidR="004F4D05" w:rsidRDefault="004F4D05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602C6782" w14:textId="08C7930E" w:rsidR="00CD586C" w:rsidRDefault="00CD586C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D586C">
        <w:rPr>
          <w:sz w:val="28"/>
          <w:szCs w:val="28"/>
        </w:rPr>
        <w:t>В целях сбора, хранения и обработки сведений, содержащихся в учетных документах граждан, подлежащих воинскому учет</w:t>
      </w:r>
      <w:r>
        <w:rPr>
          <w:sz w:val="28"/>
          <w:szCs w:val="28"/>
        </w:rPr>
        <w:t>у</w:t>
      </w:r>
      <w:r w:rsidR="008333B8">
        <w:rPr>
          <w:sz w:val="28"/>
          <w:szCs w:val="28"/>
        </w:rPr>
        <w:t>, а также в целях поддержания в актуальном состоянии сведений, со</w:t>
      </w:r>
      <w:r w:rsidR="004F4D05">
        <w:rPr>
          <w:sz w:val="28"/>
          <w:szCs w:val="28"/>
        </w:rPr>
        <w:t xml:space="preserve">держащихся в учетных документах </w:t>
      </w:r>
      <w:r w:rsidR="008333B8">
        <w:rPr>
          <w:sz w:val="28"/>
          <w:szCs w:val="28"/>
        </w:rPr>
        <w:t>и обеспечения поддержания в актуальном состоянии сведений, содержащихся в документах воинского учета</w:t>
      </w:r>
    </w:p>
    <w:p w14:paraId="0EAAC350" w14:textId="77777777" w:rsid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14:paraId="21EC6918" w14:textId="27B117F9" w:rsidR="0088166E" w:rsidRPr="0088166E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</w:t>
      </w:r>
      <w:r w:rsidRPr="0088166E">
        <w:rPr>
          <w:sz w:val="28"/>
          <w:szCs w:val="28"/>
        </w:rPr>
        <w:t xml:space="preserve"> граждан, подлежащих постановке на воинский учет по месту работы (учебы) и (или) по месту жительства или месту пребывания, в том числе </w:t>
      </w:r>
      <w:r w:rsidRPr="0088166E">
        <w:rPr>
          <w:sz w:val="28"/>
          <w:szCs w:val="28"/>
        </w:rPr>
        <w:lastRenderedPageBreak/>
        <w:t xml:space="preserve">не </w:t>
      </w:r>
      <w:proofErr w:type="gramStart"/>
      <w:r w:rsidRPr="0088166E">
        <w:rPr>
          <w:sz w:val="28"/>
          <w:szCs w:val="28"/>
        </w:rPr>
        <w:t>подтвержденным</w:t>
      </w:r>
      <w:proofErr w:type="gramEnd"/>
      <w:r w:rsidRPr="0088166E">
        <w:rPr>
          <w:sz w:val="28"/>
          <w:szCs w:val="28"/>
        </w:rPr>
        <w:t xml:space="preserve"> регистрацией по месту жительства и (и</w:t>
      </w:r>
      <w:r w:rsidR="00B510C5">
        <w:rPr>
          <w:sz w:val="28"/>
          <w:szCs w:val="28"/>
        </w:rPr>
        <w:t>ли) месту пребывания, и принима</w:t>
      </w:r>
      <w:r w:rsidRPr="0088166E">
        <w:rPr>
          <w:sz w:val="28"/>
          <w:szCs w:val="28"/>
        </w:rPr>
        <w:t>т</w:t>
      </w:r>
      <w:r w:rsidR="00B510C5">
        <w:rPr>
          <w:sz w:val="28"/>
          <w:szCs w:val="28"/>
        </w:rPr>
        <w:t>ь</w:t>
      </w:r>
      <w:r w:rsidRPr="0088166E">
        <w:rPr>
          <w:sz w:val="28"/>
          <w:szCs w:val="28"/>
        </w:rPr>
        <w:t xml:space="preserve"> необходимые меры к постановке их на воинский учет;</w:t>
      </w:r>
    </w:p>
    <w:p w14:paraId="6C82DD5F" w14:textId="767C8329" w:rsidR="00CD586C" w:rsidRDefault="0088166E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вести и хранить</w:t>
      </w:r>
      <w:r w:rsidRPr="0088166E">
        <w:rPr>
          <w:sz w:val="28"/>
          <w:szCs w:val="28"/>
        </w:rPr>
        <w:t xml:space="preserve"> учетные документы граждан, поставленных на воинский учет, в порядке, определяемом Министерств</w:t>
      </w:r>
      <w:r w:rsidR="008501B0">
        <w:rPr>
          <w:sz w:val="28"/>
          <w:szCs w:val="28"/>
        </w:rPr>
        <w:t>ом обороны Российской Федерации;</w:t>
      </w:r>
    </w:p>
    <w:p w14:paraId="4747A663" w14:textId="2ADB79EB"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</w:t>
      </w:r>
      <w:r>
        <w:rPr>
          <w:sz w:val="28"/>
          <w:szCs w:val="28"/>
        </w:rPr>
        <w:t>ьнению (отчислению) их с работы</w:t>
      </w:r>
      <w:r w:rsidR="00D5694B" w:rsidRPr="009B3AFB">
        <w:rPr>
          <w:sz w:val="28"/>
          <w:szCs w:val="28"/>
        </w:rPr>
        <w:t>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 w:rsidR="00401130">
        <w:rPr>
          <w:sz w:val="28"/>
          <w:szCs w:val="28"/>
        </w:rPr>
        <w:t>ентах воинского учета, оповеща</w:t>
      </w:r>
      <w:r w:rsidR="003E0A34">
        <w:rPr>
          <w:sz w:val="28"/>
          <w:szCs w:val="28"/>
        </w:rPr>
        <w:t>ть</w:t>
      </w:r>
      <w:r w:rsidR="00401130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граждан о </w:t>
      </w:r>
      <w:r w:rsidR="00401130">
        <w:rPr>
          <w:sz w:val="28"/>
          <w:szCs w:val="28"/>
        </w:rPr>
        <w:t>необходимости личной явки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</w:t>
      </w:r>
      <w:r w:rsidR="00E06380">
        <w:rPr>
          <w:sz w:val="28"/>
          <w:szCs w:val="28"/>
        </w:rPr>
        <w:t>;</w:t>
      </w:r>
    </w:p>
    <w:p w14:paraId="22C6F291" w14:textId="6A69F09B"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06380">
        <w:rPr>
          <w:sz w:val="28"/>
          <w:szCs w:val="28"/>
        </w:rPr>
        <w:t>н</w:t>
      </w:r>
      <w:r w:rsidR="00D5694B" w:rsidRPr="009B3AFB">
        <w:rPr>
          <w:sz w:val="28"/>
          <w:szCs w:val="28"/>
        </w:rPr>
        <w:t>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14:paraId="45546CE8" w14:textId="3807AF5D" w:rsidR="00D5694B" w:rsidRPr="009B3AFB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06380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>редставлять ежегодно в сентябре в соответствующие военные комиссариаты списки граждан мужского пола 15-и 16-</w:t>
      </w:r>
      <w:r w:rsidR="003E0A34">
        <w:rPr>
          <w:sz w:val="28"/>
          <w:szCs w:val="28"/>
        </w:rPr>
        <w:t xml:space="preserve">ти </w:t>
      </w:r>
      <w:r w:rsidR="00D5694B" w:rsidRPr="009B3AFB">
        <w:rPr>
          <w:sz w:val="28"/>
          <w:szCs w:val="28"/>
        </w:rPr>
        <w:t>летнего возраста, а до 1 ноября - списки граждан мужского пола,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году;</w:t>
      </w:r>
    </w:p>
    <w:p w14:paraId="52E2DE04" w14:textId="009359AF" w:rsidR="004678F4" w:rsidRDefault="008501B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4678F4"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 xml:space="preserve">раза в год </w:t>
      </w:r>
      <w:r w:rsid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</w:t>
      </w:r>
      <w:r>
        <w:rPr>
          <w:sz w:val="28"/>
          <w:szCs w:val="28"/>
        </w:rPr>
        <w:t>тах воинского учета граждан;</w:t>
      </w:r>
    </w:p>
    <w:p w14:paraId="646C2235" w14:textId="75461112" w:rsidR="00D5694B" w:rsidRPr="009B3AFB" w:rsidRDefault="001B2DB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ё) </w:t>
      </w:r>
      <w:r w:rsidR="00C840B8">
        <w:rPr>
          <w:sz w:val="28"/>
          <w:szCs w:val="28"/>
        </w:rPr>
        <w:t xml:space="preserve"> с</w:t>
      </w:r>
      <w:r w:rsidR="00D5694B" w:rsidRPr="009B3AFB">
        <w:rPr>
          <w:sz w:val="28"/>
          <w:szCs w:val="28"/>
        </w:rPr>
        <w:t xml:space="preserve">верять не реже </w:t>
      </w:r>
      <w:r w:rsidR="003140DC">
        <w:rPr>
          <w:sz w:val="28"/>
          <w:szCs w:val="28"/>
        </w:rPr>
        <w:t xml:space="preserve">1 раза в год </w:t>
      </w:r>
      <w:r w:rsidRPr="001B2DB9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сведения о воинском учете, содержащиеся в </w:t>
      </w:r>
      <w:r w:rsidR="001F2E95">
        <w:rPr>
          <w:sz w:val="28"/>
          <w:szCs w:val="28"/>
        </w:rPr>
        <w:t>учетных документах</w:t>
      </w:r>
      <w:r w:rsidR="00D5694B" w:rsidRPr="009B3AFB">
        <w:rPr>
          <w:sz w:val="28"/>
          <w:szCs w:val="28"/>
        </w:rPr>
        <w:t>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14:paraId="23693488" w14:textId="152B33F2" w:rsidR="00D5694B" w:rsidRPr="009B3AFB" w:rsidRDefault="001D0C60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</w:t>
      </w:r>
      <w:r w:rsidR="00C840B8">
        <w:rPr>
          <w:sz w:val="28"/>
          <w:szCs w:val="28"/>
        </w:rPr>
        <w:t xml:space="preserve"> в</w:t>
      </w:r>
      <w:r w:rsidR="00D5694B" w:rsidRPr="009B3AFB">
        <w:rPr>
          <w:sz w:val="28"/>
          <w:szCs w:val="28"/>
        </w:rPr>
        <w:t xml:space="preserve">носить в </w:t>
      </w:r>
      <w:r>
        <w:rPr>
          <w:sz w:val="28"/>
          <w:szCs w:val="28"/>
        </w:rPr>
        <w:t>учетные документы</w:t>
      </w:r>
      <w:r w:rsidR="00D5694B" w:rsidRPr="009B3AFB">
        <w:rPr>
          <w:sz w:val="28"/>
          <w:szCs w:val="28"/>
        </w:rPr>
        <w:t xml:space="preserve">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</w:t>
      </w:r>
      <w:r>
        <w:rPr>
          <w:sz w:val="28"/>
          <w:szCs w:val="28"/>
        </w:rPr>
        <w:t xml:space="preserve"> в том числе не подтвержденных регистрацией по месту жительства или по месту пребывания, состояния здоровья граждан, состоящих на воинском учете, </w:t>
      </w:r>
      <w:r w:rsidR="00D5694B" w:rsidRPr="009B3AFB">
        <w:rPr>
          <w:sz w:val="28"/>
          <w:szCs w:val="28"/>
        </w:rPr>
        <w:t xml:space="preserve"> и в двухнедельный срок сообщать об указанных изменениях в военные комиссариаты.</w:t>
      </w:r>
      <w:proofErr w:type="gramEnd"/>
    </w:p>
    <w:p w14:paraId="161100C1" w14:textId="6A8035C9" w:rsidR="00D5694B" w:rsidRDefault="00441611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C840B8">
        <w:rPr>
          <w:sz w:val="28"/>
          <w:szCs w:val="28"/>
        </w:rPr>
        <w:t xml:space="preserve"> о</w:t>
      </w:r>
      <w:r w:rsidR="00D5694B" w:rsidRPr="009B3AFB">
        <w:rPr>
          <w:sz w:val="28"/>
          <w:szCs w:val="28"/>
        </w:rPr>
        <w:t>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14:paraId="1B858D4F" w14:textId="2AD38FB7" w:rsidR="005F21FE" w:rsidRDefault="00D5694B" w:rsidP="00090712">
      <w:pPr>
        <w:contextualSpacing/>
        <w:jc w:val="both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 xml:space="preserve"> </w:t>
      </w:r>
      <w:r w:rsidR="004F4D05">
        <w:rPr>
          <w:b/>
          <w:bCs/>
          <w:sz w:val="28"/>
          <w:szCs w:val="28"/>
        </w:rPr>
        <w:t xml:space="preserve">                                     3. </w:t>
      </w:r>
      <w:r w:rsidRPr="009B3AFB">
        <w:rPr>
          <w:b/>
          <w:bCs/>
          <w:sz w:val="28"/>
          <w:szCs w:val="28"/>
        </w:rPr>
        <w:t>Права работника</w:t>
      </w:r>
    </w:p>
    <w:p w14:paraId="166735EE" w14:textId="77777777" w:rsidR="00B17C8D" w:rsidRPr="009B3AFB" w:rsidRDefault="00B17C8D" w:rsidP="00090712">
      <w:pPr>
        <w:contextualSpacing/>
        <w:jc w:val="both"/>
        <w:rPr>
          <w:b/>
          <w:bCs/>
          <w:sz w:val="28"/>
          <w:szCs w:val="28"/>
        </w:rPr>
      </w:pPr>
    </w:p>
    <w:p w14:paraId="7F65C767" w14:textId="733D9213" w:rsidR="00D5694B" w:rsidRPr="009B3AFB" w:rsidRDefault="00D0571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4CE2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накомиться с проектами решений руководства организаци</w:t>
      </w:r>
      <w:r w:rsidR="005A3622">
        <w:rPr>
          <w:sz w:val="28"/>
          <w:szCs w:val="28"/>
        </w:rPr>
        <w:t>и, касающимися его деятельности;</w:t>
      </w:r>
      <w:r w:rsidR="003E0A34">
        <w:rPr>
          <w:sz w:val="28"/>
          <w:szCs w:val="28"/>
        </w:rPr>
        <w:tab/>
      </w:r>
    </w:p>
    <w:p w14:paraId="7E9FC69B" w14:textId="28DC8C8A" w:rsidR="00D5694B" w:rsidRPr="009B3AFB" w:rsidRDefault="00D0571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4CE2">
        <w:rPr>
          <w:sz w:val="28"/>
          <w:szCs w:val="28"/>
        </w:rPr>
        <w:t xml:space="preserve">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о вопросам, находящимся в его компетенции, вносить на рассмотрение руководства организации предложения по улучшению деятельности организации </w:t>
      </w:r>
      <w:r w:rsidR="00D5694B" w:rsidRPr="009B3AFB">
        <w:rPr>
          <w:sz w:val="28"/>
          <w:szCs w:val="28"/>
        </w:rPr>
        <w:lastRenderedPageBreak/>
        <w:t>и совершенствованию методов работы служащих; замечания по деятельности работников организации; варианты устранения имеющихся в деяте</w:t>
      </w:r>
      <w:r w:rsidR="005A3622">
        <w:rPr>
          <w:sz w:val="28"/>
          <w:szCs w:val="28"/>
        </w:rPr>
        <w:t>льности организации недостатков;</w:t>
      </w:r>
    </w:p>
    <w:p w14:paraId="529322D1" w14:textId="4A1E9997" w:rsidR="00D5694B" w:rsidRPr="009B3AFB" w:rsidRDefault="00D0571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CE2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апрашивать лично или по поручению руководства организации от подразделений информацию и документы, необходимые для выполнен</w:t>
      </w:r>
      <w:r w:rsidR="005A3622">
        <w:rPr>
          <w:sz w:val="28"/>
          <w:szCs w:val="28"/>
        </w:rPr>
        <w:t>ия его должностных обязанностей;</w:t>
      </w:r>
    </w:p>
    <w:p w14:paraId="71AB852A" w14:textId="2ADA1492" w:rsidR="00D5694B" w:rsidRPr="009B3AFB" w:rsidRDefault="00D05719" w:rsidP="0009071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CE2">
        <w:rPr>
          <w:sz w:val="28"/>
          <w:szCs w:val="28"/>
        </w:rPr>
        <w:t xml:space="preserve">) </w:t>
      </w:r>
      <w:r w:rsidR="005A3622">
        <w:rPr>
          <w:sz w:val="28"/>
          <w:szCs w:val="28"/>
        </w:rPr>
        <w:t xml:space="preserve"> п</w:t>
      </w:r>
      <w:r w:rsidR="00D5694B" w:rsidRPr="009B3AFB">
        <w:rPr>
          <w:sz w:val="28"/>
          <w:szCs w:val="28"/>
        </w:rPr>
        <w:t xml:space="preserve">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</w:t>
      </w:r>
      <w:r w:rsidR="005A3622">
        <w:rPr>
          <w:sz w:val="28"/>
          <w:szCs w:val="28"/>
        </w:rPr>
        <w:t>- то с разрешения руководителя);</w:t>
      </w:r>
    </w:p>
    <w:p w14:paraId="5C2082E8" w14:textId="5CE3B4CB" w:rsidR="00D5694B" w:rsidRPr="009B3AFB" w:rsidRDefault="00D05719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</w:t>
      </w:r>
      <w:bookmarkStart w:id="4" w:name="_GoBack"/>
      <w:bookmarkEnd w:id="4"/>
      <w:r w:rsidR="00264CE2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т</w:t>
      </w:r>
      <w:r w:rsidR="00D5694B" w:rsidRPr="009B3AFB">
        <w:rPr>
          <w:sz w:val="28"/>
          <w:szCs w:val="28"/>
        </w:rPr>
        <w:t>ребовать от руководства организации оказания содействия в исполнении своих должностных прав и обязанностей.</w:t>
      </w:r>
    </w:p>
    <w:p w14:paraId="664AF8C9" w14:textId="77777777" w:rsidR="00D5694B" w:rsidRPr="009B3AFB" w:rsidRDefault="00D5694B" w:rsidP="00090712">
      <w:pPr>
        <w:contextualSpacing/>
        <w:jc w:val="both"/>
        <w:rPr>
          <w:sz w:val="28"/>
          <w:szCs w:val="28"/>
        </w:rPr>
      </w:pPr>
    </w:p>
    <w:p w14:paraId="1234788C" w14:textId="113D2491" w:rsidR="005F21FE" w:rsidRPr="00B17C8D" w:rsidRDefault="00B17C8D" w:rsidP="00090712">
      <w:p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4F4D05">
        <w:rPr>
          <w:b/>
          <w:bCs/>
          <w:sz w:val="28"/>
          <w:szCs w:val="28"/>
        </w:rPr>
        <w:t xml:space="preserve">4. </w:t>
      </w:r>
      <w:r w:rsidR="00D5694B" w:rsidRPr="00B17C8D">
        <w:rPr>
          <w:b/>
          <w:bCs/>
          <w:sz w:val="28"/>
          <w:szCs w:val="28"/>
        </w:rPr>
        <w:t>Ответственность работника</w:t>
      </w:r>
    </w:p>
    <w:p w14:paraId="05B205E4" w14:textId="3F486E63" w:rsidR="005F21FE" w:rsidRPr="009B3AFB" w:rsidRDefault="005F21FE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1998C0EB" w14:textId="0329798B" w:rsidR="00D5694B" w:rsidRPr="009B3AFB" w:rsidRDefault="004F4D05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6EC4">
        <w:rPr>
          <w:sz w:val="28"/>
          <w:szCs w:val="28"/>
        </w:rPr>
        <w:t>) з</w:t>
      </w:r>
      <w:r w:rsidR="00D5694B" w:rsidRPr="009B3AFB">
        <w:rPr>
          <w:sz w:val="28"/>
          <w:szCs w:val="28"/>
        </w:rPr>
        <w:t>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</w:t>
      </w:r>
      <w:r w:rsidR="005A3622">
        <w:rPr>
          <w:sz w:val="28"/>
          <w:szCs w:val="28"/>
        </w:rPr>
        <w:t>ательством Российской Федерации;</w:t>
      </w:r>
    </w:p>
    <w:p w14:paraId="142DAD9D" w14:textId="53EA1020" w:rsidR="00D5694B" w:rsidRPr="009B3AFB" w:rsidRDefault="004F4D05" w:rsidP="0009071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6EC4">
        <w:rPr>
          <w:sz w:val="28"/>
          <w:szCs w:val="28"/>
        </w:rPr>
        <w:t>) з</w:t>
      </w:r>
      <w:r w:rsidR="00D5694B" w:rsidRPr="009B3AFB">
        <w:rPr>
          <w:sz w:val="28"/>
          <w:szCs w:val="28"/>
        </w:rPr>
        <w:t>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</w:t>
      </w:r>
      <w:r w:rsidR="005A3622">
        <w:rPr>
          <w:sz w:val="28"/>
          <w:szCs w:val="28"/>
        </w:rPr>
        <w:t>ательством Российской Федерации;</w:t>
      </w:r>
    </w:p>
    <w:p w14:paraId="43EB8F3D" w14:textId="33705BCE" w:rsidR="007F4E82" w:rsidRDefault="004F4D05" w:rsidP="007F4E82">
      <w:pPr>
        <w:shd w:val="clear" w:color="auto" w:fill="FFFFFF"/>
        <w:ind w:firstLine="360"/>
        <w:contextualSpacing/>
        <w:jc w:val="both"/>
      </w:pPr>
      <w:r>
        <w:rPr>
          <w:sz w:val="28"/>
          <w:szCs w:val="28"/>
        </w:rPr>
        <w:t>3</w:t>
      </w:r>
      <w:r w:rsidR="00836EC4">
        <w:rPr>
          <w:sz w:val="28"/>
          <w:szCs w:val="28"/>
        </w:rPr>
        <w:t>)</w:t>
      </w:r>
      <w:r w:rsidR="005A3622">
        <w:rPr>
          <w:sz w:val="28"/>
          <w:szCs w:val="28"/>
        </w:rPr>
        <w:t xml:space="preserve"> з</w:t>
      </w:r>
      <w:r w:rsidR="00D5694B" w:rsidRPr="009B3AFB">
        <w:rPr>
          <w:sz w:val="28"/>
          <w:szCs w:val="28"/>
        </w:rPr>
        <w:t>а причинение материального ущерба</w:t>
      </w:r>
      <w:r w:rsidR="003E0A34">
        <w:rPr>
          <w:sz w:val="28"/>
          <w:szCs w:val="28"/>
        </w:rPr>
        <w:t>,</w:t>
      </w:r>
      <w:r w:rsidR="00D5694B" w:rsidRPr="009B3AFB">
        <w:rPr>
          <w:sz w:val="28"/>
          <w:szCs w:val="28"/>
        </w:rPr>
        <w:t xml:space="preserve"> в пределах, определенных действующим трудовым и гражданским законодательством Российской Федерации.</w:t>
      </w:r>
      <w:r w:rsidR="007F4E82" w:rsidRPr="007F4E82">
        <w:t xml:space="preserve"> </w:t>
      </w:r>
    </w:p>
    <w:p w14:paraId="250A8A3E" w14:textId="77777777" w:rsidR="007F4E82" w:rsidRDefault="007F4E82" w:rsidP="007F4E82">
      <w:pPr>
        <w:shd w:val="clear" w:color="auto" w:fill="FFFFFF"/>
        <w:ind w:firstLine="360"/>
        <w:contextualSpacing/>
        <w:jc w:val="both"/>
      </w:pPr>
    </w:p>
    <w:p w14:paraId="6FFC4A23" w14:textId="71B09448" w:rsidR="007F4E82" w:rsidRPr="004F4D05" w:rsidRDefault="004F4D05" w:rsidP="007F4E82">
      <w:pPr>
        <w:shd w:val="clear" w:color="auto" w:fill="FFFFFF"/>
        <w:ind w:firstLine="360"/>
        <w:contextualSpacing/>
        <w:jc w:val="both"/>
        <w:rPr>
          <w:b/>
          <w:sz w:val="28"/>
          <w:szCs w:val="28"/>
        </w:rPr>
      </w:pPr>
      <w:r w:rsidRPr="004F4D05">
        <w:rPr>
          <w:b/>
          <w:sz w:val="28"/>
          <w:szCs w:val="28"/>
        </w:rPr>
        <w:t xml:space="preserve">                          </w:t>
      </w:r>
      <w:r w:rsidR="007F4E82" w:rsidRPr="004F4D05">
        <w:rPr>
          <w:b/>
          <w:sz w:val="28"/>
          <w:szCs w:val="28"/>
        </w:rPr>
        <w:t>5. ЗАКЛЮЧИТЕЛЬНЫЕ ПОЛОЖЕНИЯ</w:t>
      </w:r>
    </w:p>
    <w:p w14:paraId="3CB508B7" w14:textId="77777777" w:rsidR="007F4E82" w:rsidRPr="007F4E82" w:rsidRDefault="007F4E82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081C32D2" w14:textId="2C970F6F" w:rsidR="007F4E82" w:rsidRPr="007F4E82" w:rsidRDefault="007F4E82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7F4E82">
        <w:rPr>
          <w:sz w:val="28"/>
          <w:szCs w:val="28"/>
        </w:rPr>
        <w:t>1. Настоящая должностная инструкция составлена в двух экземплярах. Один экземпляр передается работнику, другой хранится у работодателя.</w:t>
      </w:r>
    </w:p>
    <w:p w14:paraId="3CD649B4" w14:textId="484954D8" w:rsidR="007F4E82" w:rsidRPr="007F4E82" w:rsidRDefault="004F4D05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4E82" w:rsidRPr="007F4E82">
        <w:rPr>
          <w:sz w:val="28"/>
          <w:szCs w:val="28"/>
        </w:rPr>
        <w:t>. Факт ознакомления с настоящей должностной инструкцией подтверждается подписью работника на экземпляре должностной инструкции, который хранится у работодателя.</w:t>
      </w:r>
    </w:p>
    <w:p w14:paraId="03D646B3" w14:textId="79BB7A07" w:rsidR="007F4E82" w:rsidRPr="007F4E82" w:rsidRDefault="004F4D05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4E82" w:rsidRPr="007F4E82">
        <w:rPr>
          <w:sz w:val="28"/>
          <w:szCs w:val="28"/>
        </w:rPr>
        <w:t>. Настоящая должностная инструкция пересматривается, изменяется и дополняется по мере необходимости.</w:t>
      </w:r>
    </w:p>
    <w:p w14:paraId="4E62FF5E" w14:textId="77777777" w:rsidR="007F4E82" w:rsidRPr="007F4E82" w:rsidRDefault="007F4E82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05B2EC20" w14:textId="77777777" w:rsidR="004F4D05" w:rsidRDefault="004F4D05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3C192BBE" w14:textId="77777777" w:rsidR="004F4D05" w:rsidRDefault="004F4D05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2CAFE0A1" w14:textId="77777777" w:rsidR="004F4D05" w:rsidRDefault="004F4D05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p w14:paraId="46EB97C8" w14:textId="77777777" w:rsidR="007F4E82" w:rsidRPr="007F4E82" w:rsidRDefault="007F4E82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  <w:r w:rsidRPr="007F4E82">
        <w:rPr>
          <w:sz w:val="28"/>
          <w:szCs w:val="28"/>
        </w:rPr>
        <w:t>С должностной инструкцией ознакомлен, экземпляр получил на руки.</w:t>
      </w:r>
    </w:p>
    <w:p w14:paraId="572ABD4E" w14:textId="77777777" w:rsidR="007F4E82" w:rsidRPr="007F4E82" w:rsidRDefault="007F4E82" w:rsidP="007F4E82">
      <w:pPr>
        <w:shd w:val="clear" w:color="auto" w:fill="FFFFFF"/>
        <w:ind w:firstLine="360"/>
        <w:contextualSpacing/>
        <w:jc w:val="both"/>
        <w:rPr>
          <w:sz w:val="28"/>
          <w:szCs w:val="28"/>
        </w:rPr>
      </w:pPr>
    </w:p>
    <w:sectPr w:rsidR="007F4E82" w:rsidRPr="007F4E82" w:rsidSect="004F49C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D508C" w14:textId="77777777" w:rsidR="00C1638A" w:rsidRDefault="00C1638A" w:rsidP="00180DB6">
      <w:r>
        <w:separator/>
      </w:r>
    </w:p>
  </w:endnote>
  <w:endnote w:type="continuationSeparator" w:id="0">
    <w:p w14:paraId="456EA138" w14:textId="77777777" w:rsidR="00C1638A" w:rsidRDefault="00C1638A" w:rsidP="0018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1E55" w14:textId="77777777" w:rsidR="00180DB6" w:rsidRDefault="00180D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01927"/>
      <w:docPartObj>
        <w:docPartGallery w:val="Page Numbers (Bottom of Page)"/>
        <w:docPartUnique/>
      </w:docPartObj>
    </w:sdtPr>
    <w:sdtEndPr/>
    <w:sdtContent>
      <w:p w14:paraId="7F3DDF26" w14:textId="2C52CCB8" w:rsidR="00180DB6" w:rsidRDefault="00180D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19">
          <w:rPr>
            <w:noProof/>
          </w:rPr>
          <w:t>13</w:t>
        </w:r>
        <w:r>
          <w:fldChar w:fldCharType="end"/>
        </w:r>
      </w:p>
    </w:sdtContent>
  </w:sdt>
  <w:p w14:paraId="2361BF26" w14:textId="77777777" w:rsidR="00180DB6" w:rsidRDefault="00180DB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BCB2A" w14:textId="77777777" w:rsidR="00180DB6" w:rsidRDefault="00180D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2DD04" w14:textId="77777777" w:rsidR="00C1638A" w:rsidRDefault="00C1638A" w:rsidP="00180DB6">
      <w:r>
        <w:separator/>
      </w:r>
    </w:p>
  </w:footnote>
  <w:footnote w:type="continuationSeparator" w:id="0">
    <w:p w14:paraId="6BCFD116" w14:textId="77777777" w:rsidR="00C1638A" w:rsidRDefault="00C1638A" w:rsidP="0018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4C26E" w14:textId="77777777" w:rsidR="00180DB6" w:rsidRDefault="00180D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84A14" w14:textId="77777777" w:rsidR="00180DB6" w:rsidRDefault="00180D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D715" w14:textId="77777777" w:rsidR="00180DB6" w:rsidRDefault="00180D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0F835A94"/>
    <w:multiLevelType w:val="multilevel"/>
    <w:tmpl w:val="3E1075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5EA0"/>
    <w:multiLevelType w:val="multilevel"/>
    <w:tmpl w:val="E826B3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E63A0E"/>
    <w:multiLevelType w:val="multilevel"/>
    <w:tmpl w:val="F6A4B9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82813"/>
    <w:multiLevelType w:val="multilevel"/>
    <w:tmpl w:val="32B24F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8">
    <w:nsid w:val="693152B0"/>
    <w:multiLevelType w:val="multilevel"/>
    <w:tmpl w:val="DD78CA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DFC"/>
    <w:rsid w:val="00005FAA"/>
    <w:rsid w:val="0001067D"/>
    <w:rsid w:val="000140D1"/>
    <w:rsid w:val="00031AF2"/>
    <w:rsid w:val="00061B01"/>
    <w:rsid w:val="000709A7"/>
    <w:rsid w:val="00090712"/>
    <w:rsid w:val="000B2D21"/>
    <w:rsid w:val="000B6016"/>
    <w:rsid w:val="000B7A5C"/>
    <w:rsid w:val="000B7FB0"/>
    <w:rsid w:val="000E7773"/>
    <w:rsid w:val="000F3768"/>
    <w:rsid w:val="000F5663"/>
    <w:rsid w:val="0011795C"/>
    <w:rsid w:val="00123214"/>
    <w:rsid w:val="00126770"/>
    <w:rsid w:val="001349D7"/>
    <w:rsid w:val="00134B9B"/>
    <w:rsid w:val="00134C0E"/>
    <w:rsid w:val="00135844"/>
    <w:rsid w:val="00147A04"/>
    <w:rsid w:val="00156EE5"/>
    <w:rsid w:val="00164393"/>
    <w:rsid w:val="00180DB6"/>
    <w:rsid w:val="00185489"/>
    <w:rsid w:val="00185F51"/>
    <w:rsid w:val="00185FD5"/>
    <w:rsid w:val="00187811"/>
    <w:rsid w:val="00191F4E"/>
    <w:rsid w:val="001B2DB9"/>
    <w:rsid w:val="001D0C60"/>
    <w:rsid w:val="001D62C9"/>
    <w:rsid w:val="001E190E"/>
    <w:rsid w:val="001F2E95"/>
    <w:rsid w:val="001F51A9"/>
    <w:rsid w:val="0020735F"/>
    <w:rsid w:val="002130EF"/>
    <w:rsid w:val="0021478D"/>
    <w:rsid w:val="00220E2E"/>
    <w:rsid w:val="00235DBF"/>
    <w:rsid w:val="0024712E"/>
    <w:rsid w:val="00250D29"/>
    <w:rsid w:val="00255F7B"/>
    <w:rsid w:val="00264CE2"/>
    <w:rsid w:val="00273BE3"/>
    <w:rsid w:val="00274472"/>
    <w:rsid w:val="002807AE"/>
    <w:rsid w:val="00295660"/>
    <w:rsid w:val="00295664"/>
    <w:rsid w:val="002B7E1A"/>
    <w:rsid w:val="002C6A07"/>
    <w:rsid w:val="002D7D47"/>
    <w:rsid w:val="002E1E04"/>
    <w:rsid w:val="003032EF"/>
    <w:rsid w:val="0030731F"/>
    <w:rsid w:val="00307D39"/>
    <w:rsid w:val="00310E64"/>
    <w:rsid w:val="003140DC"/>
    <w:rsid w:val="003343C5"/>
    <w:rsid w:val="003573DF"/>
    <w:rsid w:val="00367B62"/>
    <w:rsid w:val="00370C22"/>
    <w:rsid w:val="003728BF"/>
    <w:rsid w:val="0038165C"/>
    <w:rsid w:val="00384F29"/>
    <w:rsid w:val="00395F0E"/>
    <w:rsid w:val="003D6A9D"/>
    <w:rsid w:val="003E0A34"/>
    <w:rsid w:val="003F5CC4"/>
    <w:rsid w:val="003F5F1A"/>
    <w:rsid w:val="00401130"/>
    <w:rsid w:val="00423F29"/>
    <w:rsid w:val="00427A0D"/>
    <w:rsid w:val="00441611"/>
    <w:rsid w:val="004678F4"/>
    <w:rsid w:val="0047307D"/>
    <w:rsid w:val="00477003"/>
    <w:rsid w:val="00480254"/>
    <w:rsid w:val="0048254D"/>
    <w:rsid w:val="0049243A"/>
    <w:rsid w:val="004A59B8"/>
    <w:rsid w:val="004B1B81"/>
    <w:rsid w:val="004C0087"/>
    <w:rsid w:val="004C0B5A"/>
    <w:rsid w:val="004C4A92"/>
    <w:rsid w:val="004C752E"/>
    <w:rsid w:val="004D3377"/>
    <w:rsid w:val="004D3DA4"/>
    <w:rsid w:val="004E2E0D"/>
    <w:rsid w:val="004E5089"/>
    <w:rsid w:val="004F0028"/>
    <w:rsid w:val="004F451F"/>
    <w:rsid w:val="004F4D05"/>
    <w:rsid w:val="005002F7"/>
    <w:rsid w:val="005157F4"/>
    <w:rsid w:val="00516EF2"/>
    <w:rsid w:val="00525C20"/>
    <w:rsid w:val="005278F4"/>
    <w:rsid w:val="00566984"/>
    <w:rsid w:val="005669FD"/>
    <w:rsid w:val="0058687F"/>
    <w:rsid w:val="00587B10"/>
    <w:rsid w:val="00591814"/>
    <w:rsid w:val="005A1D3F"/>
    <w:rsid w:val="005A30A9"/>
    <w:rsid w:val="005A3622"/>
    <w:rsid w:val="005A3CA1"/>
    <w:rsid w:val="005A612C"/>
    <w:rsid w:val="005E168F"/>
    <w:rsid w:val="005E22A0"/>
    <w:rsid w:val="005E3A66"/>
    <w:rsid w:val="005E6030"/>
    <w:rsid w:val="005F21FE"/>
    <w:rsid w:val="0060400F"/>
    <w:rsid w:val="006114DC"/>
    <w:rsid w:val="00640C50"/>
    <w:rsid w:val="00643314"/>
    <w:rsid w:val="0066200F"/>
    <w:rsid w:val="0067393E"/>
    <w:rsid w:val="00675F08"/>
    <w:rsid w:val="00680435"/>
    <w:rsid w:val="006811E0"/>
    <w:rsid w:val="00685752"/>
    <w:rsid w:val="006921D9"/>
    <w:rsid w:val="006A0AB9"/>
    <w:rsid w:val="006A55D2"/>
    <w:rsid w:val="006A73F7"/>
    <w:rsid w:val="006B0C36"/>
    <w:rsid w:val="006B3822"/>
    <w:rsid w:val="006C299F"/>
    <w:rsid w:val="006C71F8"/>
    <w:rsid w:val="006E53BA"/>
    <w:rsid w:val="006E7B9B"/>
    <w:rsid w:val="006F1AD9"/>
    <w:rsid w:val="006F40C7"/>
    <w:rsid w:val="00702D9E"/>
    <w:rsid w:val="0070760F"/>
    <w:rsid w:val="00720267"/>
    <w:rsid w:val="00723646"/>
    <w:rsid w:val="00734E72"/>
    <w:rsid w:val="007461DC"/>
    <w:rsid w:val="00746AF6"/>
    <w:rsid w:val="00766399"/>
    <w:rsid w:val="00775F81"/>
    <w:rsid w:val="0079675B"/>
    <w:rsid w:val="00796D79"/>
    <w:rsid w:val="00797A7B"/>
    <w:rsid w:val="007A4BE4"/>
    <w:rsid w:val="007C0742"/>
    <w:rsid w:val="007C3BCA"/>
    <w:rsid w:val="007D222D"/>
    <w:rsid w:val="007E5F0A"/>
    <w:rsid w:val="007F4E82"/>
    <w:rsid w:val="00804777"/>
    <w:rsid w:val="0080519E"/>
    <w:rsid w:val="008178B7"/>
    <w:rsid w:val="008233CB"/>
    <w:rsid w:val="00823504"/>
    <w:rsid w:val="008333B8"/>
    <w:rsid w:val="00836495"/>
    <w:rsid w:val="00836EC4"/>
    <w:rsid w:val="0084054B"/>
    <w:rsid w:val="008501B0"/>
    <w:rsid w:val="0085285D"/>
    <w:rsid w:val="00856180"/>
    <w:rsid w:val="00872C07"/>
    <w:rsid w:val="0088166E"/>
    <w:rsid w:val="00884A55"/>
    <w:rsid w:val="008B41E9"/>
    <w:rsid w:val="008D3DCB"/>
    <w:rsid w:val="008E1937"/>
    <w:rsid w:val="008E57D0"/>
    <w:rsid w:val="008F013F"/>
    <w:rsid w:val="008F0B7F"/>
    <w:rsid w:val="00905863"/>
    <w:rsid w:val="00911C6A"/>
    <w:rsid w:val="009147C3"/>
    <w:rsid w:val="00915903"/>
    <w:rsid w:val="00916648"/>
    <w:rsid w:val="00917058"/>
    <w:rsid w:val="009231BB"/>
    <w:rsid w:val="00930AD9"/>
    <w:rsid w:val="00941218"/>
    <w:rsid w:val="00941D97"/>
    <w:rsid w:val="00944F3B"/>
    <w:rsid w:val="009A3B17"/>
    <w:rsid w:val="009A5E98"/>
    <w:rsid w:val="009B0E41"/>
    <w:rsid w:val="009B2F2E"/>
    <w:rsid w:val="009B3AFB"/>
    <w:rsid w:val="009B546D"/>
    <w:rsid w:val="009D15DF"/>
    <w:rsid w:val="009D242B"/>
    <w:rsid w:val="009E6DFC"/>
    <w:rsid w:val="009F7C7D"/>
    <w:rsid w:val="00A03C74"/>
    <w:rsid w:val="00A11914"/>
    <w:rsid w:val="00A14257"/>
    <w:rsid w:val="00A15624"/>
    <w:rsid w:val="00A276CD"/>
    <w:rsid w:val="00A30E57"/>
    <w:rsid w:val="00A3486D"/>
    <w:rsid w:val="00A435FD"/>
    <w:rsid w:val="00A4585A"/>
    <w:rsid w:val="00A66F03"/>
    <w:rsid w:val="00AB7A48"/>
    <w:rsid w:val="00AC060E"/>
    <w:rsid w:val="00AC4F8B"/>
    <w:rsid w:val="00AD76E8"/>
    <w:rsid w:val="00B12A29"/>
    <w:rsid w:val="00B17C8D"/>
    <w:rsid w:val="00B358FB"/>
    <w:rsid w:val="00B510C5"/>
    <w:rsid w:val="00B5371C"/>
    <w:rsid w:val="00B61342"/>
    <w:rsid w:val="00B635F5"/>
    <w:rsid w:val="00B66758"/>
    <w:rsid w:val="00B76699"/>
    <w:rsid w:val="00B800EF"/>
    <w:rsid w:val="00B8257C"/>
    <w:rsid w:val="00BB1C23"/>
    <w:rsid w:val="00BB3D41"/>
    <w:rsid w:val="00BF0460"/>
    <w:rsid w:val="00BF5337"/>
    <w:rsid w:val="00C01516"/>
    <w:rsid w:val="00C06185"/>
    <w:rsid w:val="00C1638A"/>
    <w:rsid w:val="00C256C8"/>
    <w:rsid w:val="00C26AF9"/>
    <w:rsid w:val="00C26BB4"/>
    <w:rsid w:val="00C301E9"/>
    <w:rsid w:val="00C37590"/>
    <w:rsid w:val="00C4675D"/>
    <w:rsid w:val="00C51552"/>
    <w:rsid w:val="00C60795"/>
    <w:rsid w:val="00C61785"/>
    <w:rsid w:val="00C77437"/>
    <w:rsid w:val="00C840B8"/>
    <w:rsid w:val="00C9446D"/>
    <w:rsid w:val="00C97BBB"/>
    <w:rsid w:val="00CD15D6"/>
    <w:rsid w:val="00CD586C"/>
    <w:rsid w:val="00CE103D"/>
    <w:rsid w:val="00CE6F5D"/>
    <w:rsid w:val="00CF337B"/>
    <w:rsid w:val="00CF69C0"/>
    <w:rsid w:val="00D05719"/>
    <w:rsid w:val="00D154B7"/>
    <w:rsid w:val="00D26BAD"/>
    <w:rsid w:val="00D27B9A"/>
    <w:rsid w:val="00D327D4"/>
    <w:rsid w:val="00D3764D"/>
    <w:rsid w:val="00D45C1A"/>
    <w:rsid w:val="00D5694B"/>
    <w:rsid w:val="00D60F92"/>
    <w:rsid w:val="00D64990"/>
    <w:rsid w:val="00D75C68"/>
    <w:rsid w:val="00D81874"/>
    <w:rsid w:val="00D868C1"/>
    <w:rsid w:val="00D878BA"/>
    <w:rsid w:val="00D87D05"/>
    <w:rsid w:val="00D94A26"/>
    <w:rsid w:val="00DB193C"/>
    <w:rsid w:val="00DB4698"/>
    <w:rsid w:val="00DC68D5"/>
    <w:rsid w:val="00DC7559"/>
    <w:rsid w:val="00DE1704"/>
    <w:rsid w:val="00E018F1"/>
    <w:rsid w:val="00E06380"/>
    <w:rsid w:val="00E16B33"/>
    <w:rsid w:val="00E3303B"/>
    <w:rsid w:val="00E376D9"/>
    <w:rsid w:val="00E641AD"/>
    <w:rsid w:val="00E744B4"/>
    <w:rsid w:val="00EB07CC"/>
    <w:rsid w:val="00EB2976"/>
    <w:rsid w:val="00EB468A"/>
    <w:rsid w:val="00EB5F42"/>
    <w:rsid w:val="00EB6C87"/>
    <w:rsid w:val="00EC3551"/>
    <w:rsid w:val="00EC7AFC"/>
    <w:rsid w:val="00EC7E96"/>
    <w:rsid w:val="00ED1A54"/>
    <w:rsid w:val="00EE125C"/>
    <w:rsid w:val="00EE4EC3"/>
    <w:rsid w:val="00EF3092"/>
    <w:rsid w:val="00EF4DF9"/>
    <w:rsid w:val="00F020A8"/>
    <w:rsid w:val="00F062C2"/>
    <w:rsid w:val="00F11342"/>
    <w:rsid w:val="00F147A4"/>
    <w:rsid w:val="00F27EB8"/>
    <w:rsid w:val="00F502CC"/>
    <w:rsid w:val="00F6343C"/>
    <w:rsid w:val="00F66731"/>
    <w:rsid w:val="00F66974"/>
    <w:rsid w:val="00F834E9"/>
    <w:rsid w:val="00FA7ED2"/>
    <w:rsid w:val="00FB0EF7"/>
    <w:rsid w:val="00FC0E6B"/>
    <w:rsid w:val="00FD0A48"/>
    <w:rsid w:val="00FD5A1E"/>
    <w:rsid w:val="00FE43DD"/>
    <w:rsid w:val="00FE56FB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4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0D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0D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62F25CC74B66305658BAB0E0AF28FE361C83684D6A64F2FC72AB27BD51A7B4C7930480C770EAB3DB85F3A518B4C67258B459DFoBeBH" TargetMode="External"/><Relationship Id="rId18" Type="http://schemas.openxmlformats.org/officeDocument/2006/relationships/hyperlink" Target="consultantplus://offline/ref=5662F25CC74B66305658BAB0E0AF28FE31158E6E4C6A64F2FC72AB27BD51A7B4C7930483C17BBBE296DBAAF55DFFCB7747A859D9A66345C8o3eFH" TargetMode="External"/><Relationship Id="rId26" Type="http://schemas.openxmlformats.org/officeDocument/2006/relationships/hyperlink" Target="consultantplus://offline/ref=5662F25CC74B66305658BAB0E0AF28FE361C83684D6A64F2FC72AB27BD51A7B4C7930483C17BBFE19EDBAAF55DFFCB7747A859D9A66345C8o3eFH" TargetMode="External"/><Relationship Id="rId39" Type="http://schemas.openxmlformats.org/officeDocument/2006/relationships/hyperlink" Target="consultantplus://offline/ref=5662F25CC74B66305658BAB0E0AF28FE31158E6E4C6A64F2FC72AB27BD51A7B4C7930483C17BBBE59FDBAAF55DFFCB7747A859D9A66345C8o3eFH" TargetMode="External"/><Relationship Id="rId21" Type="http://schemas.openxmlformats.org/officeDocument/2006/relationships/hyperlink" Target="consultantplus://offline/ref=5662F25CC74B66305658BAB0E0AF28FE31158E6E4C6A64F2FC72AB27BD51A7B4C7930483C17BBBE29ADBAAF55DFFCB7747A859D9A66345C8o3eFH" TargetMode="External"/><Relationship Id="rId34" Type="http://schemas.openxmlformats.org/officeDocument/2006/relationships/hyperlink" Target="consultantplus://offline/ref=5662F25CC74B66305658BAB0E0AF28FE361C83684D6A64F2FC72AB27BD51A7B4C7930483C17BBFE196DBAAF55DFFCB7747A859D9A66345C8o3eFH" TargetMode="External"/><Relationship Id="rId42" Type="http://schemas.openxmlformats.org/officeDocument/2006/relationships/hyperlink" Target="consultantplus://offline/ref=5662F25CC74B66305658BAB0E0AF28FE31158E6E4C6A64F2FC72AB27BD51A7B4C7930483C17BB8EB9CDBAAF55DFFCB7747A859D9A66345C8o3eFH" TargetMode="External"/><Relationship Id="rId47" Type="http://schemas.openxmlformats.org/officeDocument/2006/relationships/hyperlink" Target="consultantplus://offline/ref=5662F25CC74B66305658BAB0E0AF28FE31158E6E4C6A64F2FC72AB27BD51A7B4C7930483C17BB8EB9DDBAAF55DFFCB7747A859D9A66345C8o3eFH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62F25CC74B66305658BAB0E0AF28FE31158E6E4C6A64F2FC72AB27BD51A7B4C7930483C17BBEE39CDBAAF55DFFCB7747A859D9A66345C8o3eFH" TargetMode="External"/><Relationship Id="rId17" Type="http://schemas.openxmlformats.org/officeDocument/2006/relationships/hyperlink" Target="consultantplus://offline/ref=5662F25CC74B66305658BAB0E0AF28FE361C83684D6A64F2FC72AB27BD51A7B4C7930487C870EAB3DB85F3A518B4C67258B459DFoBeBH" TargetMode="External"/><Relationship Id="rId25" Type="http://schemas.openxmlformats.org/officeDocument/2006/relationships/hyperlink" Target="consultantplus://offline/ref=5662F25CC74B66305658BAB0E0AF28FE361C83684D6A64F2FC72AB27BD51A7B4C7930484C170EAB3DB85F3A518B4C67258B459DFoBeBH" TargetMode="External"/><Relationship Id="rId33" Type="http://schemas.openxmlformats.org/officeDocument/2006/relationships/hyperlink" Target="consultantplus://offline/ref=5662F25CC74B66305658BAB0E0AF28FE361C83684D6A64F2FC72AB27BD51A7B4C7930484C170EAB3DB85F3A518B4C67258B459DFoBeBH" TargetMode="External"/><Relationship Id="rId38" Type="http://schemas.openxmlformats.org/officeDocument/2006/relationships/hyperlink" Target="consultantplus://offline/ref=5662F25CC74B66305658BAB0E0AF28FE31158E6E4C6A64F2FC72AB27BD51A7B4C7930483C17AB8E69EDBAAF55DFFCB7747A859D9A66345C8o3eFH" TargetMode="External"/><Relationship Id="rId46" Type="http://schemas.openxmlformats.org/officeDocument/2006/relationships/hyperlink" Target="consultantplus://offline/ref=5662F25CC74B66305658BAB0E0AF28FE31158E6E4C6A64F2FC72AB27BD51A7B4C7930483C179BFE19CDBAAF55DFFCB7747A859D9A66345C8o3e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62F25CC74B66305658BAB0E0AF28FE31158F67436864F2FC72AB27BD51A7B4C7930483C17BBCE09CDBAAF55DFFCB7747A859D9A66345C8o3eFH" TargetMode="External"/><Relationship Id="rId20" Type="http://schemas.openxmlformats.org/officeDocument/2006/relationships/hyperlink" Target="consultantplus://offline/ref=5662F25CC74B66305658BAB0E0AF28FE361C83684D6A64F2FC72AB27BD51A7B4C7930487C470EAB3DB85F3A518B4C67258B459DFoBeBH" TargetMode="External"/><Relationship Id="rId29" Type="http://schemas.openxmlformats.org/officeDocument/2006/relationships/hyperlink" Target="consultantplus://offline/ref=5662F25CC74B66305658BAB0E0AF28FE361C83684D6A64F2FC72AB27BD51A7B4C7930485C470EAB3DB85F3A518B4C67258B459DFoBeBH" TargetMode="External"/><Relationship Id="rId41" Type="http://schemas.openxmlformats.org/officeDocument/2006/relationships/hyperlink" Target="consultantplus://offline/ref=5662F25CC74B66305658BAB0E0AF28FE361C83684D6A64F2FC72AB27BD51A7B4C7930483C17BBFE69CDBAAF55DFFCB7747A859D9A66345C8o3eFH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2F25CC74B66305658BAB0E0AF28FE361C83684D6A64F2FC72AB27BD51A7B4C7930483C17BBEE398DBAAF55DFFCB7747A859D9A66345C8o3eFH" TargetMode="External"/><Relationship Id="rId24" Type="http://schemas.openxmlformats.org/officeDocument/2006/relationships/hyperlink" Target="consultantplus://offline/ref=5662F25CC74B66305658BAB0E0AF28FE31158E6E4C6A64F2FC72AB27BD51A7B4C7930483C17BBBE49BDBAAF55DFFCB7747A859D9A66345C8o3eFH" TargetMode="External"/><Relationship Id="rId32" Type="http://schemas.openxmlformats.org/officeDocument/2006/relationships/hyperlink" Target="consultantplus://offline/ref=5662F25CC74B66305658BAB0E0AF28FE361C83684D6A64F2FC72AB27BD51A7B4C7930483C17BBFE197DBAAF55DFFCB7747A859D9A66345C8o3eFH" TargetMode="External"/><Relationship Id="rId37" Type="http://schemas.openxmlformats.org/officeDocument/2006/relationships/hyperlink" Target="consultantplus://offline/ref=5662F25CC74B66305658BAB0E0AF28FE361C83684D6A64F2FC72AB27BD51A7B4C7930481C370EAB3DB85F3A518B4C67258B459DFoBeBH" TargetMode="External"/><Relationship Id="rId40" Type="http://schemas.openxmlformats.org/officeDocument/2006/relationships/hyperlink" Target="consultantplus://offline/ref=5662F25CC74B66305658BAB0E0AF28FE31158E6E4C6A64F2FC72AB27BD51A7B4C7930483C17AB9E19FDBAAF55DFFCB7747A859D9A66345C8o3eFH" TargetMode="External"/><Relationship Id="rId45" Type="http://schemas.openxmlformats.org/officeDocument/2006/relationships/hyperlink" Target="consultantplus://offline/ref=5662F25CC74B66305658BAB0E0AF28FE31158E6E4C6A64F2FC72AB27BD51A7B4C7930483C17BB8E49ADBAAF55DFFCB7747A859D9A66345C8o3eFH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62F25CC74B66305658BAB0E0AF28FE361C83684D6A64F2FC72AB27BD51A7B4C7930480C770EAB3DB85F3A518B4C67258B459DFoBeBH" TargetMode="External"/><Relationship Id="rId23" Type="http://schemas.openxmlformats.org/officeDocument/2006/relationships/hyperlink" Target="consultantplus://offline/ref=5662F25CC74B66305658BAB0E0AF28FE31158E6E4C6A64F2FC72AB27BD51A7B4C7930483C17BBBE796DBAAF55DFFCB7747A859D9A66345C8o3eFH" TargetMode="External"/><Relationship Id="rId28" Type="http://schemas.openxmlformats.org/officeDocument/2006/relationships/hyperlink" Target="consultantplus://offline/ref=5662F25CC74B66305658BAB0E0AF28FE361C83684D6A64F2FC72AB27BD51A7B4C7930487C670EAB3DB85F3A518B4C67258B459DFoBeBH" TargetMode="External"/><Relationship Id="rId36" Type="http://schemas.openxmlformats.org/officeDocument/2006/relationships/hyperlink" Target="consultantplus://offline/ref=5662F25CC74B66305658BAB0E0AF28FE31158E6E4C6A64F2FC72AB27BD51A7B4C7930483C17AB8E69EDBAAF55DFFCB7747A859D9A66345C8o3eFH" TargetMode="External"/><Relationship Id="rId49" Type="http://schemas.openxmlformats.org/officeDocument/2006/relationships/hyperlink" Target="consultantplus://offline/ref=5662F25CC74B66305658BAB0E0AF28FE31158E6E4C6A64F2FC72AB27BD51A7B4C7930483C17BBBE498DBAAF55DFFCB7747A859D9A66345C8o3eF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662F25CC74B66305658BAB0E0AF28FE3117896A496C64F2FC72AB27BD51A7B4D5935C8FC07AA0E29BCEFCA41BoAe9H" TargetMode="External"/><Relationship Id="rId19" Type="http://schemas.openxmlformats.org/officeDocument/2006/relationships/hyperlink" Target="consultantplus://offline/ref=5662F25CC74B66305658BAB0E0AF28FE31158E6E4C6A64F2FC72AB27BD51A7B4C7930483C17AB8E69EDBAAF55DFFCB7747A859D9A66345C8o3eFH" TargetMode="External"/><Relationship Id="rId31" Type="http://schemas.openxmlformats.org/officeDocument/2006/relationships/hyperlink" Target="consultantplus://offline/ref=5662F25CC74B66305658BAB0E0AF28FE361C83684D6A64F2FC72AB27BD51A7B4C7930487C870EAB3DB85F3A518B4C67258B459DFoBeBH" TargetMode="External"/><Relationship Id="rId44" Type="http://schemas.openxmlformats.org/officeDocument/2006/relationships/hyperlink" Target="consultantplus://offline/ref=5662F25CC74B66305658BAB0E0AF28FE31158E6E4C6A64F2FC72AB27BD51A7B4C7930483C179BFE19CDBAAF55DFFCB7747A859D9A66345C8o3eFH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2F25CC74B66305658BAB0E0AF28FE31168B6B436664F2FC72AB27BD51A7B4D5935C8FC07AA0E29BCEFCA41BoAe9H" TargetMode="External"/><Relationship Id="rId14" Type="http://schemas.openxmlformats.org/officeDocument/2006/relationships/hyperlink" Target="consultantplus://offline/ref=5662F25CC74B66305658BAB0E0AF28FE361C83684D6A64F2FC72AB27BD51A7B4C7930483C17BBFE19DDBAAF55DFFCB7747A859D9A66345C8o3eFH" TargetMode="External"/><Relationship Id="rId22" Type="http://schemas.openxmlformats.org/officeDocument/2006/relationships/hyperlink" Target="consultantplus://offline/ref=5662F25CC74B66305658BAB0E0AF28FE31158E6E4C6A64F2FC72AB27BD51A7B4C7930483C17BBBE79ADBAAF55DFFCB7747A859D9A66345C8o3eFH" TargetMode="External"/><Relationship Id="rId27" Type="http://schemas.openxmlformats.org/officeDocument/2006/relationships/hyperlink" Target="consultantplus://offline/ref=5662F25CC74B66305658BAB0E0AF28FE361C83684D6A64F2FC72AB27BD51A7B4C7930483C17BBEE398DBAAF55DFFCB7747A859D9A66345C8o3eFH" TargetMode="External"/><Relationship Id="rId30" Type="http://schemas.openxmlformats.org/officeDocument/2006/relationships/hyperlink" Target="consultantplus://offline/ref=5662F25CC74B66305658BAB0E0AF28FE361C83684D6A64F2FC72AB27BD51A7B4C7930481C170EAB3DB85F3A518B4C67258B459DFoBeBH" TargetMode="External"/><Relationship Id="rId35" Type="http://schemas.openxmlformats.org/officeDocument/2006/relationships/hyperlink" Target="consultantplus://offline/ref=5662F25CC74B66305658BAB0E0AF28FE361C83684D6A64F2FC72AB27BD51A7B4C7930481C070EAB3DB85F3A518B4C67258B459DFoBeBH" TargetMode="External"/><Relationship Id="rId43" Type="http://schemas.openxmlformats.org/officeDocument/2006/relationships/hyperlink" Target="consultantplus://offline/ref=5662F25CC74B66305658BAB0E0AF28FE31158E6E4C6A64F2FC72AB27BD51A7B4C7930483C179BFE19CDBAAF55DFFCB7747A859D9A66345C8o3eFH" TargetMode="External"/><Relationship Id="rId48" Type="http://schemas.openxmlformats.org/officeDocument/2006/relationships/hyperlink" Target="consultantplus://offline/ref=5662F25CC74B66305658BAB0E0AF28FE36118E6E486E64F2FC72AB27BD51A7B4C7930483C179BEE296DBAAF55DFFCB7747A859D9A66345C8o3eFH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7E66-38BE-40E3-BC07-00B96E82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15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260</cp:revision>
  <cp:lastPrinted>2021-01-21T13:07:00Z</cp:lastPrinted>
  <dcterms:created xsi:type="dcterms:W3CDTF">2018-01-15T10:48:00Z</dcterms:created>
  <dcterms:modified xsi:type="dcterms:W3CDTF">2023-04-11T13:13:00Z</dcterms:modified>
</cp:coreProperties>
</file>