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94BF2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2C03782E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14:paraId="1C263A87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ЕГОРЛЫКСКИЙ РАЙОН</w:t>
      </w:r>
    </w:p>
    <w:p w14:paraId="01A02144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14:paraId="7728E778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«НОВОРОГОВСКОЕ СЕЛЬСКОЕ ПОСЕЛЕНИЕ»</w:t>
      </w:r>
    </w:p>
    <w:p w14:paraId="7744E884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991A59" w14:textId="2799946B" w:rsidR="007F39B9" w:rsidRPr="007F39B9" w:rsidRDefault="007F39B9" w:rsidP="007F39B9">
      <w:pPr>
        <w:spacing w:after="0" w:line="240" w:lineRule="auto"/>
        <w:ind w:hanging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СОБРАНИЕ ДЕПУТАТОВ  НОВОРОГОВСКОГО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7F39B9">
        <w:rPr>
          <w:rFonts w:ascii="Times New Roman" w:hAnsi="Times New Roman" w:cs="Times New Roman"/>
          <w:bCs/>
          <w:sz w:val="28"/>
          <w:szCs w:val="28"/>
        </w:rPr>
        <w:t>ОСЕЛЕНИЯ</w:t>
      </w:r>
    </w:p>
    <w:p w14:paraId="71948EB0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D00305" w14:textId="7F15E65C" w:rsid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7F39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8148C8D" w14:textId="7210AFFA" w:rsid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8D6FE6" w14:textId="3F3F6BC3" w:rsidR="007F39B9" w:rsidRDefault="007F39B9" w:rsidP="007F39B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 февраля 2023                           №  52                          ст. Новороговская</w:t>
      </w:r>
    </w:p>
    <w:p w14:paraId="3C4DA0EB" w14:textId="77777777" w:rsidR="007F39B9" w:rsidRP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760DDF4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7F39B9">
        <w:rPr>
          <w:rFonts w:ascii="Times New Roman" w:hAnsi="Times New Roman" w:cs="Times New Roman"/>
          <w:bCs/>
          <w:sz w:val="28"/>
          <w:szCs w:val="28"/>
        </w:rPr>
        <w:t>отчете</w:t>
      </w:r>
      <w:proofErr w:type="gramEnd"/>
      <w:r w:rsidRPr="007F39B9">
        <w:rPr>
          <w:rFonts w:ascii="Times New Roman" w:hAnsi="Times New Roman" w:cs="Times New Roman"/>
          <w:bCs/>
          <w:sz w:val="28"/>
          <w:szCs w:val="28"/>
        </w:rPr>
        <w:t xml:space="preserve"> о результатах деятельности председателя</w:t>
      </w:r>
    </w:p>
    <w:p w14:paraId="5A2FC696" w14:textId="524224B9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Собрания депутатов - главы Новороговского сельского поселения</w:t>
      </w:r>
    </w:p>
    <w:p w14:paraId="75E24660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за  2022 год</w:t>
      </w:r>
    </w:p>
    <w:p w14:paraId="04B2C192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B8B8B5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92DA36" w14:textId="77777777" w:rsidR="007F39B9" w:rsidRPr="007F39B9" w:rsidRDefault="007F39B9" w:rsidP="007F39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«Новороговское сельское поселение, Регламентом Собрания депутатов, Собрание депутатов Новороговского сельского поселения</w:t>
      </w:r>
    </w:p>
    <w:p w14:paraId="39CA1705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E1E6A6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14:paraId="2D5A1AE3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4C65339" w14:textId="77777777" w:rsidR="007F39B9" w:rsidRP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1.</w:t>
      </w:r>
      <w:r w:rsidRPr="007F39B9">
        <w:rPr>
          <w:rFonts w:ascii="Times New Roman" w:hAnsi="Times New Roman" w:cs="Times New Roman"/>
          <w:bCs/>
          <w:sz w:val="28"/>
          <w:szCs w:val="28"/>
        </w:rPr>
        <w:tab/>
        <w:t>Признать удовлетворительными результаты деятельности председателя Собрания депутатов - главы Новороговского сельского поселения за 2022 год.</w:t>
      </w:r>
    </w:p>
    <w:p w14:paraId="7773ACF6" w14:textId="77777777" w:rsidR="007F39B9" w:rsidRP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2.</w:t>
      </w:r>
      <w:r w:rsidRPr="007F39B9">
        <w:rPr>
          <w:rFonts w:ascii="Times New Roman" w:hAnsi="Times New Roman" w:cs="Times New Roman"/>
          <w:bCs/>
          <w:sz w:val="28"/>
          <w:szCs w:val="28"/>
        </w:rPr>
        <w:tab/>
        <w:t>Решение вступает в силу со дня его принятия.</w:t>
      </w:r>
    </w:p>
    <w:p w14:paraId="2BBF51EE" w14:textId="77777777" w:rsidR="007F39B9" w:rsidRPr="007F39B9" w:rsidRDefault="007F39B9" w:rsidP="007F39B9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3.</w:t>
      </w:r>
      <w:r w:rsidRPr="007F39B9">
        <w:rPr>
          <w:rFonts w:ascii="Times New Roman" w:hAnsi="Times New Roman" w:cs="Times New Roman"/>
          <w:bCs/>
          <w:sz w:val="28"/>
          <w:szCs w:val="28"/>
        </w:rPr>
        <w:tab/>
        <w:t>Настоящее решение подлежит официальному опубликованию.</w:t>
      </w:r>
    </w:p>
    <w:p w14:paraId="65B6D4FA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155988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1880A8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0CAD75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674816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451AA9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C6E62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4FFCED" w14:textId="77777777" w:rsidR="007F39B9" w:rsidRDefault="007F39B9" w:rsidP="007F39B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депутатов- </w:t>
      </w:r>
    </w:p>
    <w:p w14:paraId="023AF393" w14:textId="5556AAB8" w:rsidR="007F39B9" w:rsidRPr="007F39B9" w:rsidRDefault="007F39B9" w:rsidP="007F39B9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39B9">
        <w:rPr>
          <w:rFonts w:ascii="Times New Roman" w:hAnsi="Times New Roman" w:cs="Times New Roman"/>
          <w:bCs/>
          <w:sz w:val="28"/>
          <w:szCs w:val="28"/>
        </w:rPr>
        <w:t>глава Новороговского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proofErr w:type="spellStart"/>
      <w:r w:rsidRPr="007F39B9">
        <w:rPr>
          <w:rFonts w:ascii="Times New Roman" w:hAnsi="Times New Roman" w:cs="Times New Roman"/>
          <w:bCs/>
          <w:sz w:val="28"/>
          <w:szCs w:val="28"/>
        </w:rPr>
        <w:t>Богуш</w:t>
      </w:r>
      <w:proofErr w:type="spellEnd"/>
      <w:r w:rsidRPr="007F39B9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14:paraId="2A9EEE19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21088E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520767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F2CFC4" w14:textId="77777777" w:rsidR="007F39B9" w:rsidRP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ABDAD2" w14:textId="066C596D" w:rsid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EA722C" w14:textId="77777777" w:rsidR="007F39B9" w:rsidRDefault="007F39B9" w:rsidP="007F39B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374DB7" w14:textId="05AF6D70" w:rsidR="009E2A3D" w:rsidRDefault="009E2A3D" w:rsidP="007F39B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A3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58AA7961" w14:textId="36AD6A7B" w:rsidR="009E2A3D" w:rsidRPr="009E2A3D" w:rsidRDefault="009E2A3D" w:rsidP="007F39B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A3D">
        <w:rPr>
          <w:rFonts w:ascii="Times New Roman" w:hAnsi="Times New Roman" w:cs="Times New Roman"/>
          <w:bCs/>
          <w:sz w:val="28"/>
          <w:szCs w:val="28"/>
        </w:rPr>
        <w:t>к решению Собрания депутатов</w:t>
      </w:r>
    </w:p>
    <w:p w14:paraId="78E03F63" w14:textId="77777777" w:rsidR="007F39B9" w:rsidRDefault="009E2A3D" w:rsidP="007F39B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A3D">
        <w:rPr>
          <w:rFonts w:ascii="Times New Roman" w:hAnsi="Times New Roman" w:cs="Times New Roman"/>
          <w:bCs/>
          <w:sz w:val="28"/>
          <w:szCs w:val="28"/>
        </w:rPr>
        <w:t>Новороговского сельского поселения</w:t>
      </w:r>
    </w:p>
    <w:p w14:paraId="0B786DA1" w14:textId="4DECC468" w:rsidR="009E2A3D" w:rsidRPr="009E2A3D" w:rsidRDefault="009E2A3D" w:rsidP="007F39B9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2A3D">
        <w:rPr>
          <w:rFonts w:ascii="Times New Roman" w:hAnsi="Times New Roman" w:cs="Times New Roman"/>
          <w:bCs/>
          <w:sz w:val="28"/>
          <w:szCs w:val="28"/>
        </w:rPr>
        <w:t xml:space="preserve"> от 21.02.2023 № </w:t>
      </w:r>
      <w:r w:rsidR="00761902">
        <w:rPr>
          <w:rFonts w:ascii="Times New Roman" w:hAnsi="Times New Roman" w:cs="Times New Roman"/>
          <w:bCs/>
          <w:sz w:val="28"/>
          <w:szCs w:val="28"/>
        </w:rPr>
        <w:t>52</w:t>
      </w:r>
    </w:p>
    <w:p w14:paraId="1EFF6066" w14:textId="77777777" w:rsidR="009E2A3D" w:rsidRPr="009E2A3D" w:rsidRDefault="009E2A3D" w:rsidP="009E2A3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8C5A7F" w14:textId="77777777" w:rsidR="009E2A3D" w:rsidRDefault="009E2A3D" w:rsidP="000224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73997" w14:textId="5CE9CCC7" w:rsidR="00161BA1" w:rsidRPr="0002241C" w:rsidRDefault="00161BA1" w:rsidP="000224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41C">
        <w:rPr>
          <w:rFonts w:ascii="Times New Roman" w:hAnsi="Times New Roman" w:cs="Times New Roman"/>
          <w:b/>
          <w:bCs/>
          <w:sz w:val="28"/>
          <w:szCs w:val="28"/>
        </w:rPr>
        <w:t xml:space="preserve">Отчёт о результатах деятельности </w:t>
      </w:r>
      <w:r w:rsidR="0070199E" w:rsidRPr="0002241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2241C">
        <w:rPr>
          <w:rFonts w:ascii="Times New Roman" w:hAnsi="Times New Roman" w:cs="Times New Roman"/>
          <w:b/>
          <w:bCs/>
          <w:sz w:val="28"/>
          <w:szCs w:val="28"/>
        </w:rPr>
        <w:t>редседателя</w:t>
      </w:r>
    </w:p>
    <w:p w14:paraId="6809D990" w14:textId="1E8A9541" w:rsidR="002E50C9" w:rsidRPr="0002241C" w:rsidRDefault="00161BA1" w:rsidP="00022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41C">
        <w:rPr>
          <w:rFonts w:ascii="Times New Roman" w:hAnsi="Times New Roman" w:cs="Times New Roman"/>
          <w:b/>
          <w:bCs/>
          <w:sz w:val="28"/>
          <w:szCs w:val="28"/>
        </w:rPr>
        <w:t>Собрания депутатов - главы Новороговского сельского поселения</w:t>
      </w:r>
    </w:p>
    <w:p w14:paraId="6B5DA4FC" w14:textId="0F37A4F9" w:rsidR="00161BA1" w:rsidRPr="0002241C" w:rsidRDefault="00161BA1" w:rsidP="000224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41C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ED5795" w:rsidRPr="000224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50C9" w:rsidRPr="00022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41C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C60B92" w:rsidRPr="00022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2F93A5" w14:textId="77777777" w:rsidR="002E50C9" w:rsidRPr="0002241C" w:rsidRDefault="002E50C9" w:rsidP="00022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AFDADE" w14:textId="53B88582" w:rsidR="002E50C9" w:rsidRPr="0002241C" w:rsidRDefault="00161BA1" w:rsidP="0002241C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Style w:val="FontStyle14"/>
          <w:sz w:val="28"/>
          <w:szCs w:val="28"/>
        </w:rPr>
        <w:t xml:space="preserve">Собрание депутатов Новороговского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2E50C9" w:rsidRPr="0002241C">
        <w:rPr>
          <w:rStyle w:val="FontStyle14"/>
          <w:sz w:val="28"/>
          <w:szCs w:val="28"/>
        </w:rPr>
        <w:t>м</w:t>
      </w:r>
      <w:r w:rsidRPr="0002241C">
        <w:rPr>
          <w:rStyle w:val="FontStyle14"/>
          <w:sz w:val="28"/>
          <w:szCs w:val="28"/>
        </w:rPr>
        <w:t>униципального образования «Новороговское сельское поселение».</w:t>
      </w:r>
      <w:r w:rsidRPr="00022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B240F" w14:textId="77777777" w:rsidR="00C81330" w:rsidRPr="0002241C" w:rsidRDefault="002E50C9" w:rsidP="0002241C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>Собрание депутатов Новороговского с</w:t>
      </w:r>
      <w:r w:rsidR="009E1A79" w:rsidRPr="0002241C">
        <w:rPr>
          <w:rFonts w:ascii="Times New Roman" w:hAnsi="Times New Roman" w:cs="Times New Roman"/>
          <w:sz w:val="28"/>
          <w:szCs w:val="28"/>
        </w:rPr>
        <w:t>ельского поселения состоит из 8</w:t>
      </w:r>
      <w:r w:rsidRPr="0002241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E1A79" w:rsidRPr="0002241C">
        <w:rPr>
          <w:rFonts w:ascii="Times New Roman" w:hAnsi="Times New Roman" w:cs="Times New Roman"/>
          <w:sz w:val="28"/>
          <w:szCs w:val="28"/>
        </w:rPr>
        <w:t>.</w:t>
      </w:r>
      <w:r w:rsidR="00161BA1" w:rsidRPr="000224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7265E" w14:textId="65698305" w:rsidR="007731D5" w:rsidRPr="0002241C" w:rsidRDefault="00BB6FA5" w:rsidP="00022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>В 202</w:t>
      </w:r>
      <w:r w:rsidR="00367870" w:rsidRPr="0002241C">
        <w:rPr>
          <w:rFonts w:ascii="Times New Roman" w:hAnsi="Times New Roman" w:cs="Times New Roman"/>
          <w:sz w:val="28"/>
          <w:szCs w:val="28"/>
        </w:rPr>
        <w:t>2</w:t>
      </w:r>
      <w:r w:rsidRPr="0002241C">
        <w:rPr>
          <w:rFonts w:ascii="Times New Roman" w:hAnsi="Times New Roman" w:cs="Times New Roman"/>
          <w:sz w:val="28"/>
          <w:szCs w:val="28"/>
        </w:rPr>
        <w:t xml:space="preserve"> г. </w:t>
      </w:r>
      <w:r w:rsidR="007731D5" w:rsidRPr="0002241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367870" w:rsidRPr="0002241C">
        <w:rPr>
          <w:rFonts w:ascii="Times New Roman" w:hAnsi="Times New Roman" w:cs="Times New Roman"/>
          <w:sz w:val="28"/>
          <w:szCs w:val="28"/>
        </w:rPr>
        <w:t>8</w:t>
      </w:r>
      <w:r w:rsidR="007731D5" w:rsidRPr="0002241C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Новороговского сельского поселения, результаты которых оформлялись протоколами.</w:t>
      </w:r>
    </w:p>
    <w:p w14:paraId="60CCCE67" w14:textId="26D75005" w:rsidR="00947A7D" w:rsidRPr="0002241C" w:rsidRDefault="00CA208E" w:rsidP="00022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В </w:t>
      </w:r>
      <w:r w:rsidR="007731D5" w:rsidRPr="0002241C">
        <w:rPr>
          <w:rFonts w:ascii="Times New Roman" w:hAnsi="Times New Roman" w:cs="Times New Roman"/>
          <w:sz w:val="28"/>
          <w:szCs w:val="28"/>
        </w:rPr>
        <w:t xml:space="preserve">рамках нормотворческой деятельности в отчётном периоде депутатами Новороговского сельского поселения </w:t>
      </w:r>
      <w:r w:rsidR="00947A7D" w:rsidRPr="0002241C">
        <w:rPr>
          <w:rFonts w:ascii="Times New Roman" w:hAnsi="Times New Roman" w:cs="Times New Roman"/>
          <w:sz w:val="28"/>
          <w:szCs w:val="28"/>
        </w:rPr>
        <w:t xml:space="preserve">было рассмотрено 30 проектов решений, которые  в последствие  были приняты путём открытого голосования. </w:t>
      </w:r>
    </w:p>
    <w:p w14:paraId="5A577AD6" w14:textId="7C11F0EA" w:rsidR="00107120" w:rsidRPr="0002241C" w:rsidRDefault="0048050B" w:rsidP="0002241C">
      <w:pPr>
        <w:pStyle w:val="a5"/>
        <w:ind w:right="-6" w:firstLine="708"/>
        <w:rPr>
          <w:szCs w:val="28"/>
        </w:rPr>
      </w:pPr>
      <w:proofErr w:type="gramStart"/>
      <w:r w:rsidRPr="0002241C">
        <w:rPr>
          <w:szCs w:val="28"/>
        </w:rPr>
        <w:t xml:space="preserve">Все проекты вышеуказанных нормативно – правовых актов передавались в прокуратуру Егорлыкского района Ростовской области для проведения </w:t>
      </w:r>
      <w:proofErr w:type="spellStart"/>
      <w:r w:rsidRPr="0002241C">
        <w:rPr>
          <w:szCs w:val="28"/>
        </w:rPr>
        <w:t>антикоррупциогенной</w:t>
      </w:r>
      <w:proofErr w:type="spellEnd"/>
      <w:r w:rsidRPr="0002241C">
        <w:rPr>
          <w:szCs w:val="28"/>
        </w:rPr>
        <w:t xml:space="preserve"> экспертизы, </w:t>
      </w:r>
      <w:r w:rsidR="00947A7D" w:rsidRPr="0002241C">
        <w:rPr>
          <w:szCs w:val="28"/>
        </w:rPr>
        <w:t xml:space="preserve">которые </w:t>
      </w:r>
      <w:r w:rsidRPr="0002241C">
        <w:rPr>
          <w:szCs w:val="28"/>
        </w:rPr>
        <w:t xml:space="preserve">размещались </w:t>
      </w:r>
      <w:bookmarkStart w:id="1" w:name="_Hlk64452408"/>
      <w:r w:rsidRPr="0002241C">
        <w:rPr>
          <w:szCs w:val="28"/>
        </w:rPr>
        <w:t xml:space="preserve">на официальном сайте Администрации Новороговского сельского поселения </w:t>
      </w:r>
      <w:bookmarkEnd w:id="1"/>
      <w:r w:rsidRPr="0002241C">
        <w:rPr>
          <w:szCs w:val="28"/>
        </w:rPr>
        <w:t>в сети «Интернет», а после их принятия обнародовались в информационном бюллетене «Муниципальный вестник», а также опубликовывались в сети «Интернет» на официальном сайте Администрации Новороговского сельского поселения.</w:t>
      </w:r>
      <w:proofErr w:type="gramEnd"/>
      <w:r w:rsidRPr="0002241C">
        <w:rPr>
          <w:szCs w:val="28"/>
        </w:rPr>
        <w:t xml:space="preserve"> </w:t>
      </w:r>
      <w:r w:rsidR="004C357B" w:rsidRPr="0002241C">
        <w:rPr>
          <w:szCs w:val="28"/>
        </w:rPr>
        <w:t>Также рассматривались протесты, представления прокуратуры Егорлыкского района на решения Собрания депутатов.</w:t>
      </w:r>
    </w:p>
    <w:p w14:paraId="15D27416" w14:textId="77777777" w:rsidR="00F3721A" w:rsidRPr="0002241C" w:rsidRDefault="00F3721A" w:rsidP="0002241C">
      <w:pPr>
        <w:pStyle w:val="a5"/>
        <w:ind w:right="-6"/>
        <w:rPr>
          <w:szCs w:val="28"/>
        </w:rPr>
      </w:pPr>
    </w:p>
    <w:p w14:paraId="58038F52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На заседания Собрания депутатов приглашались и принимали участие: глава Администрации Новороговского сельского поселения, специалисты Администрации Новороговского сельского поселения. </w:t>
      </w:r>
    </w:p>
    <w:p w14:paraId="1B9E2A69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  Анализ принятых Собранием депутатов решений показал, что приоритетными являются вопросы, связанные с бюджетным процессом и бюджетом.</w:t>
      </w:r>
    </w:p>
    <w:p w14:paraId="1DCDCE05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Для решения текущих вопросов в Собрании депутатов Новороговского сельского поселения созданы и работают 4 постоянные комиссии: </w:t>
      </w:r>
    </w:p>
    <w:p w14:paraId="7B65616A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1. комиссия по мандатным вопросам и депутатской этике; </w:t>
      </w:r>
    </w:p>
    <w:p w14:paraId="7B572A46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2.комиссия по вопросам местного самоуправления, социальной и молодежной политике, культуре, спорту и охране общественного порядка;</w:t>
      </w:r>
    </w:p>
    <w:p w14:paraId="59FDA88E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3.комиссия по бюджету, налогам собственности и эффективному использованию земель, охране природы;</w:t>
      </w:r>
    </w:p>
    <w:p w14:paraId="7338236E" w14:textId="725834FC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4. комиссия по благоустройству. </w:t>
      </w:r>
    </w:p>
    <w:p w14:paraId="4BB4169D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    Постоянные комиссии по </w:t>
      </w:r>
      <w:proofErr w:type="gramStart"/>
      <w:r w:rsidRPr="0002241C">
        <w:rPr>
          <w:rFonts w:ascii="Times New Roman" w:hAnsi="Times New Roman" w:cs="Times New Roman"/>
          <w:bCs/>
          <w:sz w:val="28"/>
          <w:szCs w:val="28"/>
        </w:rPr>
        <w:t>вопросам, отнесенным к их ведению осуществляют</w:t>
      </w:r>
      <w:proofErr w:type="gramEnd"/>
      <w:r w:rsidRPr="0002241C">
        <w:rPr>
          <w:rFonts w:ascii="Times New Roman" w:hAnsi="Times New Roman" w:cs="Times New Roman"/>
          <w:bCs/>
          <w:sz w:val="28"/>
          <w:szCs w:val="28"/>
        </w:rPr>
        <w:t xml:space="preserve"> предварительное рассмотрение и подготовку проектов решений Собрания депутатов по вопросам, отнесенным к компетенции Собрания депутатов:</w:t>
      </w:r>
    </w:p>
    <w:p w14:paraId="56D47534" w14:textId="77777777" w:rsidR="00C81330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41C">
        <w:rPr>
          <w:rFonts w:ascii="Times New Roman" w:hAnsi="Times New Roman" w:cs="Times New Roman"/>
          <w:bCs/>
          <w:sz w:val="28"/>
          <w:szCs w:val="28"/>
        </w:rPr>
        <w:t>осуществляют функции контроля за исполнением решений, принятых Собранием депутатов,   осуществляют подготовку заключений по проектам решений, поступившим на рассмотрение Собрания депутатов, дают заключения и предложения по соответствующим разделам проекта местного бюджета, решают вопросы организации своей деятельности в соответствии с Уставом муниципального образования, Регламентом Собрания депутатов, иными решениями Собрания депутатов, постановлениями и распоряжениями председателя Собрания депутатов.</w:t>
      </w:r>
      <w:proofErr w:type="gramEnd"/>
    </w:p>
    <w:p w14:paraId="3D22622E" w14:textId="2FA12282" w:rsidR="0070199E" w:rsidRPr="0002241C" w:rsidRDefault="00C8133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   В целях исполнения законности между Собранием депутатов и прокуратурой Егорлыкского района осуществляется взаимодействие в правотворческой деятельности, направленное на соблюдение соответствия принимаемых нормативных правовых актов действующему законодательству.</w:t>
      </w:r>
    </w:p>
    <w:p w14:paraId="0C65A023" w14:textId="207FED65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   Для обсуждения и выявления мнения жителей по вопросам, затрагивающим интересы большинства граждан, проживающих в Новороговском сельском поселении, Собранием депутатов в 2022 году назначены и проведены  публичные слушания по следующим проектам:</w:t>
      </w:r>
    </w:p>
    <w:p w14:paraId="31BD2898" w14:textId="77777777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>проект  Устава муниципального образования «Новороговского сельского поселения»;</w:t>
      </w:r>
    </w:p>
    <w:p w14:paraId="40CB2CCE" w14:textId="555F7ADC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 xml:space="preserve">проект решения Собрания депутатов Новороговского сельского поселения «Об </w:t>
      </w:r>
      <w:proofErr w:type="gramStart"/>
      <w:r w:rsidRPr="0002241C">
        <w:rPr>
          <w:rFonts w:ascii="Times New Roman" w:hAnsi="Times New Roman" w:cs="Times New Roman"/>
          <w:bCs/>
          <w:sz w:val="28"/>
          <w:szCs w:val="28"/>
        </w:rPr>
        <w:t>отчете</w:t>
      </w:r>
      <w:proofErr w:type="gramEnd"/>
      <w:r w:rsidRPr="0002241C">
        <w:rPr>
          <w:rFonts w:ascii="Times New Roman" w:hAnsi="Times New Roman" w:cs="Times New Roman"/>
          <w:bCs/>
          <w:sz w:val="28"/>
          <w:szCs w:val="28"/>
        </w:rPr>
        <w:t xml:space="preserve"> об исполнении бюджета Новороговского сельского поселения за 202</w:t>
      </w:r>
      <w:r w:rsidR="00F8263B">
        <w:rPr>
          <w:rFonts w:ascii="Times New Roman" w:hAnsi="Times New Roman" w:cs="Times New Roman"/>
          <w:bCs/>
          <w:sz w:val="28"/>
          <w:szCs w:val="28"/>
        </w:rPr>
        <w:t>1</w:t>
      </w:r>
      <w:r w:rsidRPr="0002241C">
        <w:rPr>
          <w:rFonts w:ascii="Times New Roman" w:hAnsi="Times New Roman" w:cs="Times New Roman"/>
          <w:bCs/>
          <w:sz w:val="28"/>
          <w:szCs w:val="28"/>
        </w:rPr>
        <w:t xml:space="preserve"> год»;</w:t>
      </w:r>
    </w:p>
    <w:p w14:paraId="4D82AFA7" w14:textId="77777777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>проект решения Собрания депутатов Новороговского сельского поселения «О проекте правил благоустройства территории муниципального образования «Новороговское сельское поселение»;</w:t>
      </w:r>
    </w:p>
    <w:p w14:paraId="7645BC69" w14:textId="15AC5E98" w:rsidR="00070E3E" w:rsidRPr="0002241C" w:rsidRDefault="00070E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41C">
        <w:rPr>
          <w:rFonts w:ascii="Times New Roman" w:hAnsi="Times New Roman" w:cs="Times New Roman"/>
          <w:bCs/>
          <w:sz w:val="28"/>
          <w:szCs w:val="28"/>
        </w:rPr>
        <w:t>проект решения Собрания депутатов Новороговского сельского поселения «О бюджете Новороговского сельского поселения на 2023 год и на плановый период 2024 и 2025 годов»».</w:t>
      </w:r>
    </w:p>
    <w:p w14:paraId="3CF5A0C8" w14:textId="0E73615E" w:rsidR="00C81330" w:rsidRPr="007A4722" w:rsidRDefault="00207014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2022 г. депутатами Собрания депутатов оказывалась помощь в  мероприятиях по благоустройству территории сельского поселения. Выделялась техника для покоса сорной растительности территории станичного кладбища, благо</w:t>
      </w:r>
      <w:r w:rsidR="00F8263B">
        <w:rPr>
          <w:rFonts w:ascii="Times New Roman" w:hAnsi="Times New Roman" w:cs="Times New Roman"/>
          <w:bCs/>
          <w:sz w:val="28"/>
          <w:szCs w:val="28"/>
        </w:rPr>
        <w:t xml:space="preserve">устройство территории мемориала, вывоза </w:t>
      </w:r>
      <w:r w:rsidR="00F8263B">
        <w:rPr>
          <w:rFonts w:ascii="Times New Roman" w:hAnsi="Times New Roman" w:cs="Times New Roman"/>
          <w:bCs/>
          <w:sz w:val="28"/>
          <w:szCs w:val="28"/>
        </w:rPr>
        <w:lastRenderedPageBreak/>
        <w:t>мусора с территории кладбища.</w:t>
      </w:r>
      <w:r w:rsidR="007A4722" w:rsidRPr="007A47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A472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1BEF65D" wp14:editId="33D71A55">
            <wp:extent cx="5940425" cy="7920567"/>
            <wp:effectExtent l="0" t="0" r="3175" b="4445"/>
            <wp:docPr id="3" name="Рисунок 3" descr="\\SERVER\Server\Вавилова сервер.я\фото субботник\IMG-202206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erver\Вавилова сервер.я\фото субботник\IMG-20220615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378DB" w14:textId="7485158A" w:rsidR="0096243E" w:rsidRPr="0002241C" w:rsidRDefault="0096243E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0FA424F" wp14:editId="709D1FB3">
            <wp:extent cx="5940425" cy="7920567"/>
            <wp:effectExtent l="0" t="0" r="3175" b="4445"/>
            <wp:docPr id="2" name="Рисунок 2" descr="\\SERVER\Server\Вавилова сервер.я\фото субботник\Новая папка\IMG-202206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rver\Вавилова сервер.я\фото субботник\Новая папка\IMG-20220615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80791" w14:textId="3A0815AA" w:rsidR="005B57B0" w:rsidRPr="0002241C" w:rsidRDefault="00C167B9" w:rsidP="0002241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2241C">
        <w:rPr>
          <w:rFonts w:ascii="Times New Roman" w:eastAsia="Calibri" w:hAnsi="Times New Roman"/>
          <w:bCs/>
          <w:sz w:val="28"/>
          <w:szCs w:val="28"/>
        </w:rPr>
        <w:t>В предварении Нового 2023 года депутатами Собрания депутатов была организована новогодняя елка, на которой были приглашены дети мобилизованных, многодетные семьи, семьи с трудными жизненными ситуациями</w:t>
      </w:r>
      <w:r w:rsidR="00F8263B">
        <w:rPr>
          <w:rFonts w:ascii="Times New Roman" w:eastAsia="Calibri" w:hAnsi="Times New Roman"/>
          <w:bCs/>
          <w:sz w:val="28"/>
          <w:szCs w:val="28"/>
        </w:rPr>
        <w:t>, были вручены новогодние подарки на средства депутатов.</w:t>
      </w:r>
    </w:p>
    <w:p w14:paraId="4E163146" w14:textId="52075251" w:rsidR="005B57B0" w:rsidRPr="0002241C" w:rsidRDefault="005B57B0" w:rsidP="000224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7C9B09" w14:textId="7220917E" w:rsidR="005B57B0" w:rsidRPr="0002241C" w:rsidRDefault="005B57B0" w:rsidP="0002241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14:paraId="0090579E" w14:textId="0202EE60" w:rsidR="005B57B0" w:rsidRPr="0002241C" w:rsidRDefault="00622697" w:rsidP="0002241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2241C">
        <w:rPr>
          <w:rFonts w:ascii="Times New Roman" w:hAnsi="Times New Roman"/>
          <w:b w:val="0"/>
          <w:bCs/>
          <w:noProof/>
          <w:sz w:val="28"/>
          <w:szCs w:val="28"/>
        </w:rPr>
        <w:drawing>
          <wp:inline distT="0" distB="0" distL="0" distR="0" wp14:anchorId="38FA45CE" wp14:editId="74C3CE8A">
            <wp:extent cx="2571750" cy="1638300"/>
            <wp:effectExtent l="0" t="0" r="0" b="0"/>
            <wp:docPr id="1" name="Рисунок 1" descr="C:\Users\АНРогСп\Desktop\3a4e44960b16fc0e92da0de0fdfbf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РогСп\Desktop\3a4e44960b16fc0e92da0de0fdfbfe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43F9" w14:textId="3C7DEFBD" w:rsidR="005B57B0" w:rsidRPr="0002241C" w:rsidRDefault="005B57B0" w:rsidP="00022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B35BCE" w14:textId="16580D36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>Уважаемые коллеги!  Завершён  год работы вновь избранного состава Собрания депутатов пятого созыва. В связи с этим, хочу отметить, что в состав депутатского корпуса вошли люди, с активной жизненной позицией и желанием трудиться. Сложилась работоспособная и надежная команда, готовая работать в интересах жителей и динамичного развития поселения. Хочу поблагодарить всех депутатов, которые, несмотря на занятость на рабочих местах, совмещая депутатскую деятельность с выполнением трудовых и служебных обязанностей по основному месту работы, проявляли себя во всех направлениях деятельности Собрания, находили время для работы в Собрании депутатов.</w:t>
      </w:r>
    </w:p>
    <w:p w14:paraId="4AFF96AD" w14:textId="77777777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241C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02241C">
        <w:rPr>
          <w:rFonts w:ascii="Times New Roman" w:hAnsi="Times New Roman" w:cs="Times New Roman"/>
          <w:sz w:val="28"/>
          <w:szCs w:val="28"/>
        </w:rPr>
        <w:t xml:space="preserve">, что все мы с высокой степенью ответственности продолжим свою работу и единой командой направим силы и возможности на улучшение социально-экономической ситуации поселения. Наши депутаты разные по возрасту, роду занятий, убеждениям, знаниям, взглядам, но все в одинаковой степени ответственны и неравнодушны к поселенческим делам, нуждам населения. Наша первоочередная задача – сделать все от нас зависящее для улучшения жизни наших  жителей. </w:t>
      </w:r>
    </w:p>
    <w:p w14:paraId="6BD5CBA5" w14:textId="4A443E51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>Хочу поблагодарить активных жителей, индивидуальных предпринимателей, которые помогали нам увидеть проблемы поселения, найти пути решения этих проблем и провести работу по устранению недостатков и улучшению среды жизни в поселении.</w:t>
      </w:r>
    </w:p>
    <w:p w14:paraId="03F262AB" w14:textId="744BB005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     Подводя итоги,  хочу отметить, что </w:t>
      </w:r>
      <w:proofErr w:type="gramStart"/>
      <w:r w:rsidRPr="0002241C">
        <w:rPr>
          <w:rFonts w:ascii="Times New Roman" w:hAnsi="Times New Roman" w:cs="Times New Roman"/>
          <w:sz w:val="28"/>
          <w:szCs w:val="28"/>
        </w:rPr>
        <w:t>основные задачи, поставленные перед Собранием депутатов на 2022 года считаю</w:t>
      </w:r>
      <w:proofErr w:type="gramEnd"/>
      <w:r w:rsidRPr="0002241C">
        <w:rPr>
          <w:rFonts w:ascii="Times New Roman" w:hAnsi="Times New Roman" w:cs="Times New Roman"/>
          <w:sz w:val="28"/>
          <w:szCs w:val="28"/>
        </w:rPr>
        <w:t>, выполнены.</w:t>
      </w:r>
    </w:p>
    <w:p w14:paraId="55F70668" w14:textId="77777777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ab/>
        <w:t>Спасибо за внимание!</w:t>
      </w:r>
    </w:p>
    <w:p w14:paraId="046CA3AB" w14:textId="77777777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F99C5" w14:textId="77777777" w:rsidR="0002241C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14:paraId="3837F332" w14:textId="754AF710" w:rsidR="007731D5" w:rsidRPr="0002241C" w:rsidRDefault="0002241C" w:rsidP="0002241C">
      <w:pPr>
        <w:jc w:val="both"/>
        <w:rPr>
          <w:rFonts w:ascii="Times New Roman" w:hAnsi="Times New Roman" w:cs="Times New Roman"/>
          <w:sz w:val="28"/>
          <w:szCs w:val="28"/>
        </w:rPr>
      </w:pPr>
      <w:r w:rsidRPr="0002241C">
        <w:rPr>
          <w:rFonts w:ascii="Times New Roman" w:hAnsi="Times New Roman" w:cs="Times New Roman"/>
          <w:sz w:val="28"/>
          <w:szCs w:val="28"/>
        </w:rPr>
        <w:t xml:space="preserve">Глава Новороговского сельского поселения                                  </w:t>
      </w:r>
      <w:proofErr w:type="spellStart"/>
      <w:r w:rsidRPr="0002241C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02241C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7731D5" w:rsidRPr="0002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2E111" w14:textId="77777777" w:rsidR="00660E1E" w:rsidRDefault="00660E1E" w:rsidP="009E2A3D">
      <w:pPr>
        <w:spacing w:after="0" w:line="240" w:lineRule="auto"/>
      </w:pPr>
      <w:r>
        <w:separator/>
      </w:r>
    </w:p>
  </w:endnote>
  <w:endnote w:type="continuationSeparator" w:id="0">
    <w:p w14:paraId="4BA9580A" w14:textId="77777777" w:rsidR="00660E1E" w:rsidRDefault="00660E1E" w:rsidP="009E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8F632" w14:textId="77777777" w:rsidR="00660E1E" w:rsidRDefault="00660E1E" w:rsidP="009E2A3D">
      <w:pPr>
        <w:spacing w:after="0" w:line="240" w:lineRule="auto"/>
      </w:pPr>
      <w:r>
        <w:separator/>
      </w:r>
    </w:p>
  </w:footnote>
  <w:footnote w:type="continuationSeparator" w:id="0">
    <w:p w14:paraId="4AB8B7C6" w14:textId="77777777" w:rsidR="00660E1E" w:rsidRDefault="00660E1E" w:rsidP="009E2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A"/>
    <w:rsid w:val="0002241C"/>
    <w:rsid w:val="00070E3E"/>
    <w:rsid w:val="00107120"/>
    <w:rsid w:val="00161BA1"/>
    <w:rsid w:val="00207014"/>
    <w:rsid w:val="002E50C9"/>
    <w:rsid w:val="00367870"/>
    <w:rsid w:val="0048050B"/>
    <w:rsid w:val="004C357B"/>
    <w:rsid w:val="00514194"/>
    <w:rsid w:val="00522852"/>
    <w:rsid w:val="005814A6"/>
    <w:rsid w:val="005B57B0"/>
    <w:rsid w:val="005E6261"/>
    <w:rsid w:val="00622697"/>
    <w:rsid w:val="00636049"/>
    <w:rsid w:val="00660E1E"/>
    <w:rsid w:val="0070199E"/>
    <w:rsid w:val="00724900"/>
    <w:rsid w:val="00761902"/>
    <w:rsid w:val="007731D5"/>
    <w:rsid w:val="00780980"/>
    <w:rsid w:val="007A4722"/>
    <w:rsid w:val="007F39B9"/>
    <w:rsid w:val="00947A7D"/>
    <w:rsid w:val="0096243E"/>
    <w:rsid w:val="009E1A79"/>
    <w:rsid w:val="009E2A3D"/>
    <w:rsid w:val="00B23AE0"/>
    <w:rsid w:val="00B829E2"/>
    <w:rsid w:val="00BB6FA5"/>
    <w:rsid w:val="00C167B9"/>
    <w:rsid w:val="00C60B92"/>
    <w:rsid w:val="00C81330"/>
    <w:rsid w:val="00CA208E"/>
    <w:rsid w:val="00DE7D55"/>
    <w:rsid w:val="00E40E9A"/>
    <w:rsid w:val="00ED5795"/>
    <w:rsid w:val="00F3721A"/>
    <w:rsid w:val="00F8263B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4E08"/>
    <w:rPr>
      <w:b/>
      <w:bCs/>
    </w:rPr>
  </w:style>
  <w:style w:type="character" w:styleId="a4">
    <w:name w:val="Hyperlink"/>
    <w:basedOn w:val="a0"/>
    <w:uiPriority w:val="99"/>
    <w:semiHidden/>
    <w:unhideWhenUsed/>
    <w:rsid w:val="00FE4E08"/>
    <w:rPr>
      <w:color w:val="0563C1" w:themeColor="hyperlink"/>
      <w:u w:val="single"/>
    </w:rPr>
  </w:style>
  <w:style w:type="paragraph" w:customStyle="1" w:styleId="ConsPlusTitle">
    <w:name w:val="ConsPlusTitle"/>
    <w:rsid w:val="005B57B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B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0712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71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uiPriority w:val="99"/>
    <w:qFormat/>
    <w:rsid w:val="00161BA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6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A3D"/>
  </w:style>
  <w:style w:type="paragraph" w:styleId="ab">
    <w:name w:val="footer"/>
    <w:basedOn w:val="a"/>
    <w:link w:val="ac"/>
    <w:uiPriority w:val="99"/>
    <w:unhideWhenUsed/>
    <w:rsid w:val="009E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4E08"/>
    <w:rPr>
      <w:b/>
      <w:bCs/>
    </w:rPr>
  </w:style>
  <w:style w:type="character" w:styleId="a4">
    <w:name w:val="Hyperlink"/>
    <w:basedOn w:val="a0"/>
    <w:uiPriority w:val="99"/>
    <w:semiHidden/>
    <w:unhideWhenUsed/>
    <w:rsid w:val="00FE4E08"/>
    <w:rPr>
      <w:color w:val="0563C1" w:themeColor="hyperlink"/>
      <w:u w:val="single"/>
    </w:rPr>
  </w:style>
  <w:style w:type="paragraph" w:customStyle="1" w:styleId="ConsPlusTitle">
    <w:name w:val="ConsPlusTitle"/>
    <w:rsid w:val="005B57B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B5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0712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71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uiPriority w:val="99"/>
    <w:qFormat/>
    <w:rsid w:val="00161BA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69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2A3D"/>
  </w:style>
  <w:style w:type="paragraph" w:styleId="ab">
    <w:name w:val="footer"/>
    <w:basedOn w:val="a"/>
    <w:link w:val="ac"/>
    <w:uiPriority w:val="99"/>
    <w:unhideWhenUsed/>
    <w:rsid w:val="009E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29</cp:revision>
  <dcterms:created xsi:type="dcterms:W3CDTF">2021-02-17T07:09:00Z</dcterms:created>
  <dcterms:modified xsi:type="dcterms:W3CDTF">2023-02-21T07:54:00Z</dcterms:modified>
</cp:coreProperties>
</file>