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378" w:rsidRDefault="00E179DE" w:rsidP="00373BB2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>
        <w:rPr>
          <w:rStyle w:val="FontStyle14"/>
          <w:b/>
          <w:bCs/>
          <w:sz w:val="28"/>
          <w:szCs w:val="28"/>
        </w:rPr>
        <w:t>ОТЧЕТ</w:t>
      </w:r>
    </w:p>
    <w:p w:rsidR="009F1378" w:rsidRDefault="00CC3CE8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>
        <w:rPr>
          <w:rStyle w:val="FontStyle14"/>
          <w:b/>
          <w:bCs/>
          <w:sz w:val="28"/>
          <w:szCs w:val="28"/>
        </w:rPr>
        <w:t>г</w:t>
      </w:r>
      <w:r w:rsidR="00E179DE">
        <w:rPr>
          <w:rStyle w:val="FontStyle14"/>
          <w:b/>
          <w:bCs/>
          <w:sz w:val="28"/>
          <w:szCs w:val="28"/>
        </w:rPr>
        <w:t xml:space="preserve">лавы Администрации Новороговского сельского поселения </w:t>
      </w:r>
    </w:p>
    <w:p w:rsidR="009F1378" w:rsidRDefault="00E179DE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>
        <w:rPr>
          <w:rStyle w:val="FontStyle14"/>
          <w:b/>
          <w:bCs/>
          <w:sz w:val="28"/>
          <w:szCs w:val="28"/>
        </w:rPr>
        <w:t>Егорлыкского района Ростовской области</w:t>
      </w:r>
    </w:p>
    <w:p w:rsidR="009F1378" w:rsidRDefault="00DE2BB6">
      <w:pPr>
        <w:pStyle w:val="Style3"/>
        <w:widowControl/>
        <w:spacing w:before="19" w:line="283" w:lineRule="exact"/>
        <w:ind w:firstLine="480"/>
        <w:jc w:val="center"/>
      </w:pPr>
      <w:r>
        <w:rPr>
          <w:rStyle w:val="FontStyle14"/>
          <w:b/>
          <w:bCs/>
          <w:sz w:val="28"/>
          <w:szCs w:val="28"/>
        </w:rPr>
        <w:t>об итогах</w:t>
      </w:r>
      <w:r w:rsidR="00E179DE">
        <w:rPr>
          <w:rStyle w:val="FontStyle14"/>
          <w:b/>
          <w:bCs/>
          <w:sz w:val="28"/>
          <w:szCs w:val="28"/>
        </w:rPr>
        <w:t xml:space="preserve"> работы </w:t>
      </w:r>
      <w:r>
        <w:rPr>
          <w:rStyle w:val="FontStyle14"/>
          <w:b/>
          <w:bCs/>
          <w:sz w:val="28"/>
          <w:szCs w:val="28"/>
        </w:rPr>
        <w:t>за</w:t>
      </w:r>
      <w:r w:rsidR="00E179DE">
        <w:rPr>
          <w:rStyle w:val="FontStyle14"/>
          <w:b/>
          <w:bCs/>
          <w:sz w:val="28"/>
          <w:szCs w:val="28"/>
        </w:rPr>
        <w:t xml:space="preserve"> </w:t>
      </w:r>
      <w:r w:rsidR="00D16FB9">
        <w:rPr>
          <w:rStyle w:val="FontStyle14"/>
          <w:b/>
          <w:bCs/>
          <w:sz w:val="28"/>
          <w:szCs w:val="28"/>
        </w:rPr>
        <w:t xml:space="preserve">второе полугодие </w:t>
      </w:r>
      <w:r w:rsidR="00E179DE">
        <w:rPr>
          <w:rStyle w:val="FontStyle14"/>
          <w:b/>
          <w:bCs/>
          <w:sz w:val="28"/>
          <w:szCs w:val="28"/>
        </w:rPr>
        <w:t>20</w:t>
      </w:r>
      <w:r w:rsidR="00DC2434">
        <w:rPr>
          <w:rStyle w:val="FontStyle14"/>
          <w:b/>
          <w:bCs/>
          <w:sz w:val="28"/>
          <w:szCs w:val="28"/>
        </w:rPr>
        <w:t>2</w:t>
      </w:r>
      <w:r w:rsidR="00264217">
        <w:rPr>
          <w:rStyle w:val="FontStyle14"/>
          <w:b/>
          <w:bCs/>
          <w:sz w:val="28"/>
          <w:szCs w:val="28"/>
        </w:rPr>
        <w:t>2</w:t>
      </w:r>
      <w:r>
        <w:rPr>
          <w:rStyle w:val="FontStyle14"/>
          <w:b/>
          <w:bCs/>
          <w:sz w:val="28"/>
          <w:szCs w:val="28"/>
        </w:rPr>
        <w:t xml:space="preserve"> год</w:t>
      </w:r>
    </w:p>
    <w:p w:rsidR="009F1378" w:rsidRDefault="009F1378">
      <w:pPr>
        <w:pStyle w:val="Style3"/>
        <w:widowControl/>
        <w:spacing w:before="19" w:line="283" w:lineRule="exact"/>
        <w:rPr>
          <w:rStyle w:val="FontStyle14"/>
          <w:b/>
          <w:bCs/>
          <w:sz w:val="28"/>
          <w:szCs w:val="28"/>
        </w:rPr>
      </w:pPr>
    </w:p>
    <w:p w:rsidR="00D16FB9" w:rsidRDefault="000174D7" w:rsidP="009E1692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Уважаемые жители станицы Новороговской!</w:t>
      </w:r>
    </w:p>
    <w:p w:rsidR="000174D7" w:rsidRDefault="000174D7" w:rsidP="009E1692">
      <w:pPr>
        <w:ind w:firstLine="480"/>
        <w:jc w:val="both"/>
        <w:rPr>
          <w:sz w:val="28"/>
          <w:szCs w:val="28"/>
        </w:rPr>
      </w:pPr>
    </w:p>
    <w:p w:rsidR="006960FD" w:rsidRPr="003C3D2B" w:rsidRDefault="006960FD" w:rsidP="00930F70">
      <w:pPr>
        <w:widowControl/>
        <w:shd w:val="clear" w:color="auto" w:fill="FFFFFF"/>
        <w:spacing w:before="100" w:beforeAutospacing="1" w:after="100" w:afterAutospacing="1"/>
        <w:ind w:left="-426"/>
        <w:jc w:val="both"/>
        <w:rPr>
          <w:color w:val="auto"/>
          <w:sz w:val="28"/>
          <w:szCs w:val="28"/>
        </w:rPr>
      </w:pPr>
      <w:r w:rsidRPr="003C3D2B">
        <w:rPr>
          <w:rFonts w:ascii="Trebuchet MS" w:hAnsi="Trebuchet MS"/>
          <w:color w:val="auto"/>
          <w:sz w:val="21"/>
          <w:szCs w:val="21"/>
        </w:rPr>
        <w:t xml:space="preserve">          </w:t>
      </w:r>
      <w:r w:rsidRPr="003C3D2B">
        <w:rPr>
          <w:color w:val="auto"/>
          <w:sz w:val="28"/>
          <w:szCs w:val="28"/>
        </w:rPr>
        <w:t>Представляя отчет о результатах своей деятельности и деятельности администрации Новороговского сельского поселения за второе полугодие  2022 года, постараюсь отразить основные моменты в работе администрации, обозначить существующие проблемные вопросы и выполнены ли были задачи, которые мы ставили.</w:t>
      </w:r>
    </w:p>
    <w:p w:rsidR="006960FD" w:rsidRPr="003C3D2B" w:rsidRDefault="006960FD" w:rsidP="00930F70">
      <w:pPr>
        <w:widowControl/>
        <w:shd w:val="clear" w:color="auto" w:fill="FFFFFF"/>
        <w:spacing w:before="100" w:beforeAutospacing="1" w:after="100" w:afterAutospacing="1"/>
        <w:ind w:left="-426" w:firstLine="426"/>
        <w:jc w:val="both"/>
        <w:rPr>
          <w:color w:val="auto"/>
          <w:sz w:val="28"/>
          <w:szCs w:val="28"/>
        </w:rPr>
      </w:pPr>
      <w:r w:rsidRPr="003C3D2B">
        <w:rPr>
          <w:color w:val="auto"/>
          <w:sz w:val="28"/>
          <w:szCs w:val="28"/>
        </w:rPr>
        <w:t xml:space="preserve">     </w:t>
      </w:r>
      <w:r w:rsidR="009912DB" w:rsidRPr="003C3D2B">
        <w:rPr>
          <w:color w:val="auto"/>
          <w:sz w:val="28"/>
          <w:szCs w:val="28"/>
        </w:rPr>
        <w:t>Деятельность,</w:t>
      </w:r>
      <w:r w:rsidRPr="003C3D2B">
        <w:rPr>
          <w:color w:val="auto"/>
          <w:sz w:val="28"/>
          <w:szCs w:val="28"/>
        </w:rPr>
        <w:t xml:space="preserve"> как Главы, так и Администрации в целом осуществляются путем организации повседневной работы администрации, подготовке нормативно-правовых документов, в том числе и проектов решений Собрания депутатов поселения, проведения встреч с жителями поселения, осуществления личного приема граждан Главой администрации поселения и специалистами, рассмотрения письменных и устных обращений.</w:t>
      </w:r>
    </w:p>
    <w:p w:rsidR="006960FD" w:rsidRPr="003C3D2B" w:rsidRDefault="006960FD" w:rsidP="00930F70">
      <w:pPr>
        <w:widowControl/>
        <w:shd w:val="clear" w:color="auto" w:fill="FFFFFF"/>
        <w:spacing w:before="100" w:beforeAutospacing="1" w:after="100" w:afterAutospacing="1"/>
        <w:ind w:left="-426"/>
        <w:jc w:val="both"/>
        <w:rPr>
          <w:color w:val="auto"/>
          <w:sz w:val="28"/>
          <w:szCs w:val="28"/>
        </w:rPr>
      </w:pPr>
      <w:r w:rsidRPr="003C3D2B">
        <w:rPr>
          <w:rFonts w:ascii="Trebuchet MS" w:hAnsi="Trebuchet MS"/>
          <w:color w:val="auto"/>
          <w:sz w:val="21"/>
          <w:szCs w:val="21"/>
        </w:rPr>
        <w:t xml:space="preserve">        </w:t>
      </w:r>
      <w:r w:rsidRPr="003C3D2B">
        <w:rPr>
          <w:color w:val="auto"/>
          <w:sz w:val="28"/>
          <w:szCs w:val="28"/>
        </w:rPr>
        <w:t>Главными задачами в работе администрации остается исполнение полномочий в соответствии с 131 Федеральным законом «Об общих принципах организации местного самоуправления в РФ», Уставом поселения, другими Федеральными и областными правовыми актами.</w:t>
      </w:r>
    </w:p>
    <w:p w:rsidR="006960FD" w:rsidRPr="003C3D2B" w:rsidRDefault="00752337" w:rsidP="00930F70">
      <w:pPr>
        <w:widowControl/>
        <w:shd w:val="clear" w:color="auto" w:fill="FFFFFF"/>
        <w:spacing w:before="100" w:beforeAutospacing="1" w:after="100" w:afterAutospacing="1"/>
        <w:ind w:left="-426" w:firstLine="426"/>
        <w:jc w:val="both"/>
        <w:rPr>
          <w:color w:val="auto"/>
          <w:sz w:val="28"/>
          <w:szCs w:val="28"/>
        </w:rPr>
      </w:pPr>
      <w:r w:rsidRPr="003C3D2B">
        <w:rPr>
          <w:color w:val="auto"/>
          <w:sz w:val="28"/>
          <w:szCs w:val="28"/>
        </w:rPr>
        <w:t xml:space="preserve">     </w:t>
      </w:r>
      <w:r w:rsidR="006960FD" w:rsidRPr="003C3D2B">
        <w:rPr>
          <w:color w:val="auto"/>
          <w:sz w:val="28"/>
          <w:szCs w:val="28"/>
        </w:rPr>
        <w:t>Это</w:t>
      </w:r>
      <w:r w:rsidRPr="003C3D2B">
        <w:rPr>
          <w:color w:val="auto"/>
          <w:sz w:val="28"/>
          <w:szCs w:val="28"/>
        </w:rPr>
        <w:t xml:space="preserve"> - </w:t>
      </w:r>
      <w:r w:rsidR="006960FD" w:rsidRPr="003C3D2B">
        <w:rPr>
          <w:color w:val="auto"/>
          <w:sz w:val="28"/>
          <w:szCs w:val="28"/>
        </w:rPr>
        <w:t xml:space="preserve"> прежде всего: формирование и исполнение бюджета поселения, благоустройство территории поселения, обеспечение жизнедеятельности поселения, работа по предупреждению и ликвидации последствий ЧС, обеспечение первичных мер пожарной безопасности, работа с обращениями граждан и другие.</w:t>
      </w:r>
    </w:p>
    <w:p w:rsidR="00930F70" w:rsidRDefault="00920F46" w:rsidP="00930F70">
      <w:pPr>
        <w:ind w:firstLine="48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Осуществлением поставленных перед Ад</w:t>
      </w:r>
      <w:r w:rsidR="00930F70">
        <w:rPr>
          <w:rStyle w:val="FontStyle14"/>
          <w:sz w:val="28"/>
          <w:szCs w:val="28"/>
        </w:rPr>
        <w:t>министрацией задач занимается 6</w:t>
      </w:r>
    </w:p>
    <w:p w:rsidR="00920F46" w:rsidRDefault="00920F46" w:rsidP="00930F70">
      <w:pPr>
        <w:ind w:hanging="426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муниципальных служащих, 5 человек  технического персонала. </w:t>
      </w:r>
    </w:p>
    <w:p w:rsidR="00765224" w:rsidRDefault="00765224" w:rsidP="00930F70">
      <w:pPr>
        <w:ind w:firstLine="480"/>
        <w:jc w:val="both"/>
        <w:rPr>
          <w:rStyle w:val="FontStyle14"/>
          <w:sz w:val="28"/>
          <w:szCs w:val="28"/>
        </w:rPr>
      </w:pPr>
    </w:p>
    <w:p w:rsidR="00920F46" w:rsidRPr="00C53AFE" w:rsidRDefault="006960FD" w:rsidP="00930F70">
      <w:pPr>
        <w:widowControl/>
        <w:suppressAutoHyphens/>
        <w:ind w:left="-284" w:firstLine="284"/>
        <w:jc w:val="both"/>
        <w:rPr>
          <w:color w:val="auto"/>
          <w:sz w:val="28"/>
          <w:szCs w:val="22"/>
          <w:lang w:eastAsia="en-US"/>
        </w:rPr>
      </w:pPr>
      <w:r w:rsidRPr="006960FD">
        <w:rPr>
          <w:rFonts w:ascii="Trebuchet MS" w:hAnsi="Trebuchet MS"/>
          <w:color w:val="22252D"/>
          <w:sz w:val="21"/>
          <w:szCs w:val="21"/>
        </w:rPr>
        <w:t>    </w:t>
      </w:r>
      <w:r w:rsidR="00D03466">
        <w:rPr>
          <w:rFonts w:ascii="Trebuchet MS" w:hAnsi="Trebuchet MS"/>
          <w:color w:val="22252D"/>
          <w:sz w:val="21"/>
          <w:szCs w:val="21"/>
        </w:rPr>
        <w:t xml:space="preserve"> </w:t>
      </w:r>
      <w:r w:rsidR="00920F46" w:rsidRPr="00C53AFE">
        <w:rPr>
          <w:color w:val="auto"/>
          <w:sz w:val="28"/>
          <w:szCs w:val="22"/>
          <w:lang w:eastAsia="en-US"/>
        </w:rPr>
        <w:t xml:space="preserve">В рамках нормотворческой деятельности за отчетный период Администрацией принято </w:t>
      </w:r>
      <w:r w:rsidR="005000BF" w:rsidRPr="00C53AFE">
        <w:rPr>
          <w:color w:val="auto"/>
          <w:sz w:val="28"/>
          <w:szCs w:val="22"/>
          <w:lang w:eastAsia="en-US"/>
        </w:rPr>
        <w:t>169</w:t>
      </w:r>
      <w:r w:rsidR="00920F46" w:rsidRPr="00C53AFE">
        <w:rPr>
          <w:color w:val="auto"/>
          <w:sz w:val="28"/>
          <w:szCs w:val="22"/>
          <w:lang w:eastAsia="en-US"/>
        </w:rPr>
        <w:t xml:space="preserve"> постановлений, распоряжений по </w:t>
      </w:r>
      <w:r w:rsidR="005000BF" w:rsidRPr="00C53AFE">
        <w:rPr>
          <w:color w:val="auto"/>
          <w:sz w:val="28"/>
          <w:szCs w:val="22"/>
          <w:lang w:eastAsia="en-US"/>
        </w:rPr>
        <w:t>основной деятельности – 127.</w:t>
      </w:r>
      <w:r w:rsidR="00013ABB">
        <w:rPr>
          <w:color w:val="auto"/>
          <w:sz w:val="28"/>
          <w:szCs w:val="22"/>
          <w:lang w:eastAsia="en-US"/>
        </w:rPr>
        <w:t xml:space="preserve"> Получено на рассмотрение входящей корреспонденции 1149, было направлено в разные структуры исходящих писем 1031.</w:t>
      </w:r>
    </w:p>
    <w:p w:rsidR="00920F46" w:rsidRPr="003550F3" w:rsidRDefault="00920F46" w:rsidP="00930F70">
      <w:pPr>
        <w:ind w:firstLine="480"/>
        <w:jc w:val="both"/>
        <w:rPr>
          <w:color w:val="FF0000"/>
          <w:sz w:val="28"/>
          <w:szCs w:val="28"/>
        </w:rPr>
      </w:pPr>
    </w:p>
    <w:p w:rsidR="00930F70" w:rsidRDefault="00930F70" w:rsidP="00930F70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920F46" w:rsidRPr="00C53AFE">
        <w:rPr>
          <w:color w:val="auto"/>
          <w:sz w:val="28"/>
          <w:szCs w:val="28"/>
        </w:rPr>
        <w:t>Внесено на рассмотрение депутатам Со</w:t>
      </w:r>
      <w:r>
        <w:rPr>
          <w:color w:val="auto"/>
          <w:sz w:val="28"/>
          <w:szCs w:val="28"/>
        </w:rPr>
        <w:t>брания депутатов Новороговского</w:t>
      </w:r>
    </w:p>
    <w:p w:rsidR="00920F46" w:rsidRDefault="00920F46" w:rsidP="00930F70">
      <w:pPr>
        <w:ind w:hanging="284"/>
        <w:jc w:val="both"/>
        <w:rPr>
          <w:color w:val="auto"/>
          <w:sz w:val="28"/>
          <w:szCs w:val="28"/>
        </w:rPr>
      </w:pPr>
      <w:r w:rsidRPr="00C53AFE">
        <w:rPr>
          <w:color w:val="auto"/>
          <w:sz w:val="28"/>
          <w:szCs w:val="28"/>
        </w:rPr>
        <w:t xml:space="preserve">сельского поселения </w:t>
      </w:r>
      <w:r w:rsidR="00C53AFE" w:rsidRPr="00C53AFE">
        <w:rPr>
          <w:color w:val="auto"/>
          <w:sz w:val="28"/>
          <w:szCs w:val="28"/>
        </w:rPr>
        <w:t>27</w:t>
      </w:r>
      <w:r w:rsidRPr="00C53AFE">
        <w:rPr>
          <w:color w:val="auto"/>
          <w:sz w:val="28"/>
          <w:szCs w:val="28"/>
        </w:rPr>
        <w:t xml:space="preserve"> проектов решений.</w:t>
      </w:r>
    </w:p>
    <w:p w:rsidR="00D03466" w:rsidRDefault="00D03466" w:rsidP="00930F70">
      <w:pPr>
        <w:ind w:firstLine="480"/>
        <w:jc w:val="both"/>
        <w:rPr>
          <w:color w:val="auto"/>
          <w:sz w:val="28"/>
          <w:szCs w:val="28"/>
        </w:rPr>
      </w:pPr>
    </w:p>
    <w:p w:rsidR="00D03466" w:rsidRPr="00C53AFE" w:rsidRDefault="00D03466" w:rsidP="00930F70">
      <w:pPr>
        <w:ind w:left="-284" w:firstLine="4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течение года работа с Прокуратурой Ег</w:t>
      </w:r>
      <w:r w:rsidR="00930F70">
        <w:rPr>
          <w:color w:val="auto"/>
          <w:sz w:val="28"/>
          <w:szCs w:val="28"/>
        </w:rPr>
        <w:t xml:space="preserve">орлыкского района – рассмотрение </w:t>
      </w:r>
      <w:r>
        <w:rPr>
          <w:color w:val="auto"/>
          <w:sz w:val="28"/>
          <w:szCs w:val="28"/>
        </w:rPr>
        <w:t>протестов, требований, представлений.</w:t>
      </w:r>
    </w:p>
    <w:p w:rsidR="006960FD" w:rsidRPr="003C3D2B" w:rsidRDefault="00920F46" w:rsidP="00930F70">
      <w:pPr>
        <w:widowControl/>
        <w:shd w:val="clear" w:color="auto" w:fill="FFFFFF"/>
        <w:spacing w:before="100" w:beforeAutospacing="1" w:after="100" w:afterAutospacing="1"/>
        <w:jc w:val="both"/>
        <w:rPr>
          <w:color w:val="auto"/>
          <w:sz w:val="28"/>
          <w:szCs w:val="28"/>
        </w:rPr>
      </w:pPr>
      <w:r w:rsidRPr="003C3D2B">
        <w:rPr>
          <w:rFonts w:ascii="Trebuchet MS" w:hAnsi="Trebuchet MS"/>
          <w:color w:val="auto"/>
          <w:sz w:val="21"/>
          <w:szCs w:val="21"/>
        </w:rPr>
        <w:lastRenderedPageBreak/>
        <w:t xml:space="preserve">   </w:t>
      </w:r>
      <w:r w:rsidR="006960FD" w:rsidRPr="003C3D2B">
        <w:rPr>
          <w:rFonts w:ascii="Trebuchet MS" w:hAnsi="Trebuchet MS"/>
          <w:color w:val="auto"/>
          <w:sz w:val="21"/>
          <w:szCs w:val="21"/>
        </w:rPr>
        <w:t> </w:t>
      </w:r>
      <w:r w:rsidR="00765224" w:rsidRPr="003C3D2B">
        <w:rPr>
          <w:rFonts w:ascii="Trebuchet MS" w:hAnsi="Trebuchet MS"/>
          <w:color w:val="auto"/>
          <w:sz w:val="21"/>
          <w:szCs w:val="21"/>
        </w:rPr>
        <w:t xml:space="preserve">     </w:t>
      </w:r>
      <w:r w:rsidR="006960FD" w:rsidRPr="003C3D2B">
        <w:rPr>
          <w:rFonts w:ascii="Trebuchet MS" w:hAnsi="Trebuchet MS"/>
          <w:color w:val="auto"/>
          <w:sz w:val="21"/>
          <w:szCs w:val="21"/>
        </w:rPr>
        <w:t> </w:t>
      </w:r>
      <w:r w:rsidR="006960FD" w:rsidRPr="003C3D2B">
        <w:rPr>
          <w:color w:val="auto"/>
          <w:sz w:val="28"/>
          <w:szCs w:val="28"/>
        </w:rPr>
        <w:t>Проекты решений и постановлений направляются в прокуратуру</w:t>
      </w:r>
      <w:r w:rsidRPr="003C3D2B">
        <w:rPr>
          <w:color w:val="auto"/>
          <w:sz w:val="28"/>
          <w:szCs w:val="28"/>
        </w:rPr>
        <w:t xml:space="preserve"> Егорлыкского</w:t>
      </w:r>
      <w:r w:rsidR="006960FD" w:rsidRPr="003C3D2B">
        <w:rPr>
          <w:color w:val="auto"/>
          <w:sz w:val="28"/>
          <w:szCs w:val="28"/>
        </w:rPr>
        <w:t xml:space="preserve"> района. Информационным источником для изучения деятельности нашего поселения является официальный сайт поселения, где регулярно размещается вся информация.</w:t>
      </w:r>
    </w:p>
    <w:p w:rsidR="00765224" w:rsidRDefault="006960FD" w:rsidP="00930F70">
      <w:pPr>
        <w:ind w:firstLine="480"/>
        <w:jc w:val="both"/>
        <w:rPr>
          <w:rStyle w:val="FontStyle15"/>
          <w:b w:val="0"/>
          <w:color w:val="111111"/>
          <w:sz w:val="28"/>
          <w:szCs w:val="28"/>
        </w:rPr>
      </w:pPr>
      <w:r w:rsidRPr="006960FD">
        <w:rPr>
          <w:rFonts w:ascii="Trebuchet MS" w:hAnsi="Trebuchet MS"/>
          <w:color w:val="22252D"/>
          <w:sz w:val="21"/>
          <w:szCs w:val="21"/>
        </w:rPr>
        <w:t> </w:t>
      </w:r>
      <w:r w:rsidR="00765224">
        <w:rPr>
          <w:sz w:val="28"/>
          <w:szCs w:val="28"/>
        </w:rPr>
        <w:t xml:space="preserve">Новороговское сельское поселение включает в себя один населенный пункт.  </w:t>
      </w:r>
      <w:r w:rsidR="00765224">
        <w:rPr>
          <w:color w:val="111111"/>
          <w:sz w:val="28"/>
          <w:szCs w:val="28"/>
        </w:rPr>
        <w:t xml:space="preserve">Общая площадь сельхозугодий 8725 га, в том числе пашни 7859 га. </w:t>
      </w:r>
      <w:r w:rsidR="00765224">
        <w:rPr>
          <w:rStyle w:val="FontStyle15"/>
          <w:b w:val="0"/>
          <w:color w:val="111111"/>
          <w:sz w:val="28"/>
          <w:szCs w:val="28"/>
        </w:rPr>
        <w:t xml:space="preserve">В поселении находится средняя общеобразовательная школа, в которой обучаются </w:t>
      </w:r>
      <w:r w:rsidR="00765224" w:rsidRPr="007B5E4A">
        <w:rPr>
          <w:rStyle w:val="FontStyle15"/>
          <w:b w:val="0"/>
          <w:color w:val="auto"/>
          <w:sz w:val="28"/>
          <w:szCs w:val="28"/>
        </w:rPr>
        <w:t>1</w:t>
      </w:r>
      <w:r w:rsidR="007B5E4A" w:rsidRPr="007B5E4A">
        <w:rPr>
          <w:rStyle w:val="FontStyle15"/>
          <w:b w:val="0"/>
          <w:color w:val="auto"/>
          <w:sz w:val="28"/>
          <w:szCs w:val="28"/>
        </w:rPr>
        <w:t>43</w:t>
      </w:r>
      <w:r w:rsidR="00765224" w:rsidRPr="007C2718">
        <w:rPr>
          <w:rStyle w:val="FontStyle15"/>
          <w:b w:val="0"/>
          <w:color w:val="FF0000"/>
          <w:sz w:val="28"/>
          <w:szCs w:val="28"/>
        </w:rPr>
        <w:t xml:space="preserve"> </w:t>
      </w:r>
      <w:r w:rsidR="00765224">
        <w:rPr>
          <w:rStyle w:val="FontStyle15"/>
          <w:b w:val="0"/>
          <w:color w:val="111111"/>
          <w:sz w:val="28"/>
          <w:szCs w:val="28"/>
        </w:rPr>
        <w:t xml:space="preserve">учащихся, детский сад, который посещают </w:t>
      </w:r>
      <w:r w:rsidR="00765224" w:rsidRPr="0050357C">
        <w:rPr>
          <w:rStyle w:val="FontStyle15"/>
          <w:b w:val="0"/>
          <w:color w:val="auto"/>
          <w:sz w:val="28"/>
          <w:szCs w:val="28"/>
        </w:rPr>
        <w:t>60</w:t>
      </w:r>
      <w:r w:rsidR="00765224">
        <w:rPr>
          <w:rStyle w:val="FontStyle15"/>
          <w:b w:val="0"/>
          <w:color w:val="111111"/>
          <w:sz w:val="28"/>
          <w:szCs w:val="28"/>
        </w:rPr>
        <w:t xml:space="preserve"> воспитанника.</w:t>
      </w:r>
    </w:p>
    <w:p w:rsidR="00765224" w:rsidRDefault="00765224" w:rsidP="00930F70">
      <w:pPr>
        <w:ind w:firstLine="480"/>
        <w:jc w:val="both"/>
      </w:pPr>
      <w:r>
        <w:rPr>
          <w:rStyle w:val="FontStyle15"/>
          <w:b w:val="0"/>
          <w:color w:val="111111"/>
          <w:sz w:val="28"/>
          <w:szCs w:val="28"/>
        </w:rPr>
        <w:t xml:space="preserve"> </w:t>
      </w:r>
    </w:p>
    <w:p w:rsidR="00765224" w:rsidRPr="00EC7AA5" w:rsidRDefault="00765224" w:rsidP="00930F70">
      <w:pPr>
        <w:ind w:firstLine="480"/>
        <w:jc w:val="both"/>
      </w:pPr>
      <w:r>
        <w:rPr>
          <w:rStyle w:val="FontStyle15"/>
          <w:b w:val="0"/>
          <w:sz w:val="28"/>
          <w:szCs w:val="28"/>
        </w:rPr>
        <w:t xml:space="preserve">Кроме этого, на территории Новороговского сельского поселения осуществляют свою деятельность почта, филиал сбербанка, 2 продуктовых магазина  и 1 </w:t>
      </w:r>
      <w:r w:rsidRPr="0005360C">
        <w:rPr>
          <w:rStyle w:val="FontStyle15"/>
          <w:b w:val="0"/>
          <w:color w:val="auto"/>
          <w:sz w:val="28"/>
          <w:szCs w:val="28"/>
        </w:rPr>
        <w:t xml:space="preserve">павильон </w:t>
      </w:r>
      <w:r>
        <w:rPr>
          <w:rStyle w:val="FontStyle15"/>
          <w:b w:val="0"/>
          <w:sz w:val="28"/>
          <w:szCs w:val="28"/>
        </w:rPr>
        <w:t xml:space="preserve">промышленных товаров, медицинская амбулатория, Новороговский СДК, 1 библиотека,  Центр социального обслуживания граждан пожилого возраста и инвалидов ОСО № 8, Центр реабилитационного отделения № 1 «Надежда», СПК «Заря» и </w:t>
      </w:r>
      <w:r>
        <w:rPr>
          <w:rStyle w:val="FontStyle15"/>
          <w:b w:val="0"/>
          <w:color w:val="111111"/>
          <w:sz w:val="28"/>
          <w:szCs w:val="28"/>
        </w:rPr>
        <w:t xml:space="preserve">22 фермерских хозяйства. </w:t>
      </w:r>
    </w:p>
    <w:p w:rsidR="00765224" w:rsidRDefault="00765224" w:rsidP="00930F70">
      <w:pPr>
        <w:pStyle w:val="a7"/>
        <w:spacing w:beforeAutospacing="0" w:afterAutospacing="0"/>
        <w:ind w:firstLine="482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01.01</w:t>
      </w:r>
      <w:r w:rsidRPr="001948B2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1948B2">
        <w:rPr>
          <w:sz w:val="28"/>
          <w:szCs w:val="28"/>
        </w:rPr>
        <w:t xml:space="preserve"> года численность населения зарегистрированного в Новороговс</w:t>
      </w:r>
      <w:r>
        <w:rPr>
          <w:sz w:val="28"/>
          <w:szCs w:val="28"/>
        </w:rPr>
        <w:t xml:space="preserve">ком сельском поселении составляет - </w:t>
      </w:r>
      <w:r w:rsidRPr="001948B2">
        <w:rPr>
          <w:sz w:val="28"/>
          <w:szCs w:val="28"/>
        </w:rPr>
        <w:t xml:space="preserve"> </w:t>
      </w:r>
      <w:r w:rsidRPr="001948B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396</w:t>
      </w:r>
      <w:r w:rsidRPr="001948B2">
        <w:rPr>
          <w:color w:val="000000"/>
          <w:sz w:val="28"/>
          <w:szCs w:val="28"/>
        </w:rPr>
        <w:t xml:space="preserve"> человек.</w:t>
      </w:r>
    </w:p>
    <w:p w:rsidR="00765224" w:rsidRDefault="00765224" w:rsidP="00930F70">
      <w:pPr>
        <w:pStyle w:val="a7"/>
        <w:spacing w:beforeAutospacing="0" w:afterAutospacing="0"/>
        <w:ind w:firstLine="482"/>
        <w:contextualSpacing/>
        <w:jc w:val="both"/>
        <w:rPr>
          <w:color w:val="000000"/>
          <w:sz w:val="28"/>
          <w:szCs w:val="28"/>
        </w:rPr>
      </w:pPr>
    </w:p>
    <w:p w:rsidR="00765224" w:rsidRDefault="00765224" w:rsidP="00930F70">
      <w:pPr>
        <w:pStyle w:val="a7"/>
        <w:spacing w:beforeAutospacing="0" w:afterAutospacing="0"/>
        <w:ind w:firstLine="482"/>
        <w:contextualSpacing/>
        <w:jc w:val="both"/>
        <w:rPr>
          <w:color w:val="auto"/>
          <w:sz w:val="28"/>
          <w:szCs w:val="28"/>
        </w:rPr>
      </w:pPr>
      <w:r w:rsidRPr="001948B2">
        <w:rPr>
          <w:sz w:val="28"/>
          <w:szCs w:val="28"/>
        </w:rPr>
        <w:t xml:space="preserve"> В 202</w:t>
      </w:r>
      <w:r>
        <w:rPr>
          <w:sz w:val="28"/>
          <w:szCs w:val="28"/>
        </w:rPr>
        <w:t xml:space="preserve">2 году </w:t>
      </w:r>
      <w:r w:rsidRPr="001948B2">
        <w:rPr>
          <w:sz w:val="28"/>
          <w:szCs w:val="28"/>
        </w:rPr>
        <w:t xml:space="preserve"> в ст. Новороговской родилось </w:t>
      </w:r>
      <w:r>
        <w:rPr>
          <w:sz w:val="28"/>
          <w:szCs w:val="28"/>
        </w:rPr>
        <w:t xml:space="preserve">12 </w:t>
      </w:r>
      <w:r w:rsidRPr="001948B2">
        <w:rPr>
          <w:color w:val="000000"/>
          <w:sz w:val="28"/>
          <w:szCs w:val="28"/>
        </w:rPr>
        <w:t>новорождённых,</w:t>
      </w:r>
      <w:r>
        <w:rPr>
          <w:sz w:val="28"/>
          <w:szCs w:val="28"/>
        </w:rPr>
        <w:t xml:space="preserve"> умерло 23</w:t>
      </w:r>
      <w:r w:rsidRPr="001948B2">
        <w:rPr>
          <w:color w:val="CE181E"/>
          <w:sz w:val="28"/>
          <w:szCs w:val="28"/>
        </w:rPr>
        <w:t xml:space="preserve"> </w:t>
      </w:r>
      <w:r w:rsidRPr="001948B2">
        <w:rPr>
          <w:color w:val="000000"/>
          <w:sz w:val="28"/>
          <w:szCs w:val="28"/>
        </w:rPr>
        <w:t>человек</w:t>
      </w:r>
      <w:r>
        <w:rPr>
          <w:color w:val="000000"/>
          <w:sz w:val="28"/>
          <w:szCs w:val="28"/>
        </w:rPr>
        <w:t>а</w:t>
      </w:r>
      <w:r w:rsidRPr="001948B2">
        <w:rPr>
          <w:color w:val="000000"/>
          <w:sz w:val="28"/>
          <w:szCs w:val="28"/>
        </w:rPr>
        <w:t>,</w:t>
      </w:r>
      <w:r w:rsidRPr="001948B2">
        <w:rPr>
          <w:sz w:val="28"/>
          <w:szCs w:val="28"/>
        </w:rPr>
        <w:t xml:space="preserve"> прибыло на постоянное место жительства – </w:t>
      </w:r>
      <w:r>
        <w:rPr>
          <w:color w:val="000000"/>
          <w:sz w:val="28"/>
          <w:szCs w:val="28"/>
        </w:rPr>
        <w:t>37</w:t>
      </w:r>
      <w:r w:rsidRPr="001948B2">
        <w:rPr>
          <w:color w:val="000000"/>
          <w:sz w:val="28"/>
          <w:szCs w:val="28"/>
        </w:rPr>
        <w:t xml:space="preserve"> человек</w:t>
      </w:r>
      <w:r w:rsidRPr="001948B2">
        <w:rPr>
          <w:sz w:val="28"/>
          <w:szCs w:val="28"/>
        </w:rPr>
        <w:t xml:space="preserve">, </w:t>
      </w:r>
      <w:r w:rsidRPr="001948B2">
        <w:rPr>
          <w:color w:val="auto"/>
          <w:sz w:val="28"/>
          <w:szCs w:val="28"/>
        </w:rPr>
        <w:t>убыло 1</w:t>
      </w:r>
      <w:r>
        <w:rPr>
          <w:color w:val="auto"/>
          <w:sz w:val="28"/>
          <w:szCs w:val="28"/>
        </w:rPr>
        <w:t>8</w:t>
      </w:r>
      <w:r w:rsidRPr="001948B2">
        <w:rPr>
          <w:color w:val="auto"/>
          <w:sz w:val="28"/>
          <w:szCs w:val="28"/>
        </w:rPr>
        <w:t xml:space="preserve"> человек. </w:t>
      </w:r>
    </w:p>
    <w:p w:rsidR="00B8519D" w:rsidRDefault="00B8519D" w:rsidP="00930F70">
      <w:pPr>
        <w:pStyle w:val="a7"/>
        <w:spacing w:beforeAutospacing="0" w:afterAutospacing="0"/>
        <w:ind w:firstLine="482"/>
        <w:contextualSpacing/>
        <w:jc w:val="both"/>
        <w:rPr>
          <w:color w:val="auto"/>
          <w:sz w:val="28"/>
          <w:szCs w:val="28"/>
        </w:rPr>
      </w:pPr>
    </w:p>
    <w:p w:rsidR="00B8519D" w:rsidRDefault="00B8519D" w:rsidP="00930F70">
      <w:pPr>
        <w:pStyle w:val="a7"/>
        <w:spacing w:beforeAutospacing="0" w:afterAutospacing="0"/>
        <w:ind w:firstLine="482"/>
        <w:contextualSpacing/>
        <w:jc w:val="both"/>
        <w:rPr>
          <w:color w:val="auto"/>
          <w:sz w:val="28"/>
          <w:szCs w:val="28"/>
        </w:rPr>
      </w:pPr>
    </w:p>
    <w:p w:rsidR="00765224" w:rsidRDefault="00765224" w:rsidP="00930F70">
      <w:pPr>
        <w:ind w:firstLine="480"/>
        <w:jc w:val="both"/>
        <w:rPr>
          <w:color w:val="auto"/>
          <w:sz w:val="28"/>
          <w:szCs w:val="28"/>
        </w:rPr>
      </w:pPr>
      <w:r w:rsidRPr="004F6CCA">
        <w:rPr>
          <w:color w:val="auto"/>
          <w:sz w:val="28"/>
          <w:szCs w:val="28"/>
        </w:rPr>
        <w:t xml:space="preserve">За истекший </w:t>
      </w:r>
      <w:r>
        <w:rPr>
          <w:color w:val="auto"/>
          <w:sz w:val="28"/>
          <w:szCs w:val="28"/>
        </w:rPr>
        <w:t>2022 г.</w:t>
      </w:r>
      <w:r w:rsidRPr="004F6CCA">
        <w:rPr>
          <w:color w:val="auto"/>
          <w:sz w:val="28"/>
          <w:szCs w:val="28"/>
        </w:rPr>
        <w:t xml:space="preserve"> Администрацией Новороговского сельского поселения выдано </w:t>
      </w:r>
      <w:r>
        <w:rPr>
          <w:color w:val="auto"/>
          <w:sz w:val="28"/>
          <w:szCs w:val="28"/>
        </w:rPr>
        <w:t>262  различных справок, по запросам организаций, граждан.</w:t>
      </w:r>
    </w:p>
    <w:p w:rsidR="00765224" w:rsidRPr="003C3D2B" w:rsidRDefault="00765224" w:rsidP="00930F70">
      <w:pPr>
        <w:widowControl/>
        <w:shd w:val="clear" w:color="auto" w:fill="FFFFFF"/>
        <w:spacing w:before="100" w:beforeAutospacing="1" w:after="100" w:afterAutospacing="1"/>
        <w:jc w:val="both"/>
        <w:rPr>
          <w:color w:val="auto"/>
          <w:sz w:val="28"/>
          <w:szCs w:val="28"/>
        </w:rPr>
      </w:pPr>
      <w:r w:rsidRPr="007B5E4A">
        <w:rPr>
          <w:color w:val="22252D"/>
          <w:sz w:val="28"/>
          <w:szCs w:val="28"/>
        </w:rPr>
        <w:t xml:space="preserve">     </w:t>
      </w:r>
      <w:r w:rsidRPr="003C3D2B">
        <w:rPr>
          <w:color w:val="auto"/>
          <w:sz w:val="28"/>
          <w:szCs w:val="28"/>
        </w:rPr>
        <w:t>Администрацией ведется исполнение отдельных государственных полномочий в части ведения воинского учета.</w:t>
      </w:r>
    </w:p>
    <w:p w:rsidR="00765224" w:rsidRPr="007B5E4A" w:rsidRDefault="00765224" w:rsidP="00930F70">
      <w:pPr>
        <w:widowControl/>
        <w:shd w:val="clear" w:color="auto" w:fill="FFFFFF"/>
        <w:spacing w:before="100" w:beforeAutospacing="1" w:after="100" w:afterAutospacing="1"/>
        <w:jc w:val="both"/>
        <w:rPr>
          <w:color w:val="auto"/>
          <w:sz w:val="28"/>
          <w:szCs w:val="28"/>
        </w:rPr>
      </w:pPr>
      <w:r>
        <w:rPr>
          <w:rFonts w:ascii="Trebuchet MS" w:hAnsi="Trebuchet MS"/>
          <w:color w:val="22252D"/>
          <w:sz w:val="21"/>
          <w:szCs w:val="21"/>
        </w:rPr>
        <w:t xml:space="preserve">   </w:t>
      </w:r>
      <w:r w:rsidRPr="007B5E4A">
        <w:rPr>
          <w:color w:val="auto"/>
          <w:sz w:val="28"/>
          <w:szCs w:val="28"/>
        </w:rPr>
        <w:t>Учет граждан, пребывающих в запасе, и граждан, подлежащих призыву на военную службу в ВС РФ в администрации организован и ведется в соответствии с требованиями закона РФ «О воинской обязанности и военной службе».</w:t>
      </w:r>
    </w:p>
    <w:p w:rsidR="00765224" w:rsidRPr="007B5E4A" w:rsidRDefault="00765224" w:rsidP="00930F70">
      <w:pPr>
        <w:widowControl/>
        <w:shd w:val="clear" w:color="auto" w:fill="FFFFFF"/>
        <w:spacing w:before="100" w:beforeAutospacing="1" w:after="100" w:afterAutospacing="1"/>
        <w:jc w:val="both"/>
        <w:rPr>
          <w:color w:val="auto"/>
          <w:sz w:val="28"/>
          <w:szCs w:val="28"/>
        </w:rPr>
      </w:pPr>
      <w:r w:rsidRPr="007B5E4A">
        <w:rPr>
          <w:color w:val="auto"/>
          <w:sz w:val="28"/>
          <w:szCs w:val="28"/>
        </w:rPr>
        <w:t>На 01.01.2023 н</w:t>
      </w:r>
      <w:r w:rsidR="007B5E4A" w:rsidRPr="007B5E4A">
        <w:rPr>
          <w:color w:val="auto"/>
          <w:sz w:val="28"/>
          <w:szCs w:val="28"/>
        </w:rPr>
        <w:t>а воинском учете состоят 251</w:t>
      </w:r>
      <w:r w:rsidRPr="007B5E4A">
        <w:rPr>
          <w:color w:val="auto"/>
          <w:sz w:val="28"/>
          <w:szCs w:val="28"/>
        </w:rPr>
        <w:t xml:space="preserve"> человек, в том числе:</w:t>
      </w:r>
    </w:p>
    <w:p w:rsidR="00765224" w:rsidRDefault="00765224" w:rsidP="00930F70">
      <w:pPr>
        <w:widowControl/>
        <w:shd w:val="clear" w:color="auto" w:fill="FFFFFF"/>
        <w:spacing w:before="100" w:beforeAutospacing="1" w:after="100" w:afterAutospacing="1"/>
        <w:jc w:val="both"/>
        <w:rPr>
          <w:color w:val="auto"/>
          <w:sz w:val="28"/>
          <w:szCs w:val="28"/>
        </w:rPr>
      </w:pPr>
      <w:r w:rsidRPr="007B5E4A">
        <w:rPr>
          <w:color w:val="auto"/>
          <w:sz w:val="28"/>
          <w:szCs w:val="28"/>
        </w:rPr>
        <w:t xml:space="preserve">офицеры – </w:t>
      </w:r>
      <w:r w:rsidR="007B5E4A" w:rsidRPr="007B5E4A">
        <w:rPr>
          <w:color w:val="auto"/>
          <w:sz w:val="28"/>
          <w:szCs w:val="28"/>
        </w:rPr>
        <w:t>7</w:t>
      </w:r>
      <w:r w:rsidRPr="007B5E4A">
        <w:rPr>
          <w:color w:val="auto"/>
          <w:sz w:val="28"/>
          <w:szCs w:val="28"/>
        </w:rPr>
        <w:t xml:space="preserve">, сержанты и солдаты – </w:t>
      </w:r>
      <w:r w:rsidR="007B5E4A" w:rsidRPr="007B5E4A">
        <w:rPr>
          <w:color w:val="auto"/>
          <w:sz w:val="28"/>
          <w:szCs w:val="28"/>
        </w:rPr>
        <w:t>216, призывники– 28</w:t>
      </w:r>
      <w:r w:rsidRPr="007B5E4A">
        <w:rPr>
          <w:color w:val="auto"/>
          <w:sz w:val="28"/>
          <w:szCs w:val="28"/>
        </w:rPr>
        <w:t xml:space="preserve"> </w:t>
      </w:r>
    </w:p>
    <w:p w:rsidR="00765224" w:rsidRDefault="009355A8" w:rsidP="00930F70">
      <w:pPr>
        <w:ind w:firstLine="4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Осенью 2022 г.</w:t>
      </w:r>
      <w:r w:rsidR="0039267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</w:t>
      </w:r>
      <w:r w:rsidR="00765224">
        <w:rPr>
          <w:color w:val="auto"/>
          <w:sz w:val="28"/>
          <w:szCs w:val="28"/>
        </w:rPr>
        <w:t>о мобилизации призваны  6 наших станичников</w:t>
      </w:r>
      <w:r w:rsidR="00702501">
        <w:rPr>
          <w:color w:val="auto"/>
          <w:sz w:val="28"/>
          <w:szCs w:val="28"/>
        </w:rPr>
        <w:t>,</w:t>
      </w:r>
      <w:r w:rsidR="00765224">
        <w:rPr>
          <w:color w:val="auto"/>
          <w:sz w:val="28"/>
          <w:szCs w:val="28"/>
        </w:rPr>
        <w:t xml:space="preserve"> это наши защитники и герои:</w:t>
      </w:r>
    </w:p>
    <w:p w:rsidR="00765224" w:rsidRDefault="00765224" w:rsidP="00930F70">
      <w:pPr>
        <w:pStyle w:val="a8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Кошик Алексей Викторович</w:t>
      </w:r>
    </w:p>
    <w:p w:rsidR="00765224" w:rsidRDefault="00765224" w:rsidP="00930F70">
      <w:pPr>
        <w:pStyle w:val="a8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Горбань Сергей Александрович</w:t>
      </w:r>
    </w:p>
    <w:p w:rsidR="00765224" w:rsidRDefault="00765224" w:rsidP="00930F70">
      <w:pPr>
        <w:pStyle w:val="a8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Мотин Сергей Николаевич</w:t>
      </w:r>
    </w:p>
    <w:p w:rsidR="00765224" w:rsidRDefault="00765224" w:rsidP="00930F70">
      <w:pPr>
        <w:pStyle w:val="a8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Веремеенко Владимир Сергеевич</w:t>
      </w:r>
    </w:p>
    <w:p w:rsidR="00765224" w:rsidRDefault="00765224" w:rsidP="00930F70">
      <w:pPr>
        <w:pStyle w:val="a8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Нестерчук Валерий Николаевич</w:t>
      </w:r>
    </w:p>
    <w:p w:rsidR="00765224" w:rsidRDefault="009355A8" w:rsidP="00930F70">
      <w:pPr>
        <w:pStyle w:val="a8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Ли Алексей Иванович</w:t>
      </w:r>
    </w:p>
    <w:p w:rsidR="005A38FB" w:rsidRDefault="005A38FB" w:rsidP="00930F70">
      <w:pPr>
        <w:pStyle w:val="a8"/>
        <w:ind w:left="840"/>
        <w:jc w:val="both"/>
        <w:rPr>
          <w:color w:val="auto"/>
          <w:sz w:val="28"/>
          <w:szCs w:val="28"/>
        </w:rPr>
      </w:pPr>
    </w:p>
    <w:p w:rsidR="009355A8" w:rsidRPr="00765224" w:rsidRDefault="005A38FB" w:rsidP="006B3315">
      <w:pPr>
        <w:pStyle w:val="a8"/>
        <w:ind w:left="0" w:firstLine="4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Выражаем слова благодарности семьям, наших ребят. Пусть возвращаются домой с победой и живыми и здоровыми.</w:t>
      </w:r>
    </w:p>
    <w:p w:rsidR="00765224" w:rsidRDefault="00765224" w:rsidP="00930F70">
      <w:pPr>
        <w:pStyle w:val="a7"/>
        <w:spacing w:beforeAutospacing="0" w:afterAutospacing="0"/>
        <w:ind w:firstLine="482"/>
        <w:contextualSpacing/>
        <w:jc w:val="both"/>
        <w:rPr>
          <w:color w:val="111111"/>
          <w:sz w:val="28"/>
          <w:szCs w:val="28"/>
        </w:rPr>
      </w:pPr>
    </w:p>
    <w:p w:rsidR="00765224" w:rsidRPr="003C3D2B" w:rsidRDefault="00765224" w:rsidP="00930F70">
      <w:pPr>
        <w:pStyle w:val="a7"/>
        <w:spacing w:beforeAutospacing="0" w:afterAutospacing="0"/>
        <w:ind w:firstLine="480"/>
        <w:contextualSpacing/>
        <w:jc w:val="both"/>
        <w:rPr>
          <w:color w:val="auto"/>
        </w:rPr>
      </w:pPr>
      <w:r w:rsidRPr="003C3D2B">
        <w:rPr>
          <w:color w:val="auto"/>
          <w:sz w:val="28"/>
          <w:szCs w:val="28"/>
        </w:rPr>
        <w:t>В станице Новороговской зарегистрировано 54</w:t>
      </w:r>
      <w:r w:rsidR="00361F4D" w:rsidRPr="003C3D2B">
        <w:rPr>
          <w:color w:val="auto"/>
          <w:sz w:val="28"/>
          <w:szCs w:val="28"/>
        </w:rPr>
        <w:t>8</w:t>
      </w:r>
      <w:r w:rsidRPr="003C3D2B">
        <w:rPr>
          <w:rStyle w:val="FontStyle15"/>
          <w:color w:val="auto"/>
          <w:sz w:val="28"/>
          <w:szCs w:val="28"/>
        </w:rPr>
        <w:t xml:space="preserve"> </w:t>
      </w:r>
      <w:r w:rsidRPr="003C3D2B">
        <w:rPr>
          <w:rStyle w:val="FontStyle15"/>
          <w:b w:val="0"/>
          <w:color w:val="auto"/>
          <w:sz w:val="28"/>
          <w:szCs w:val="28"/>
        </w:rPr>
        <w:t>домовладени</w:t>
      </w:r>
      <w:r w:rsidR="00361F4D" w:rsidRPr="003C3D2B">
        <w:rPr>
          <w:rStyle w:val="FontStyle15"/>
          <w:b w:val="0"/>
          <w:color w:val="auto"/>
          <w:sz w:val="28"/>
          <w:szCs w:val="28"/>
        </w:rPr>
        <w:t>й</w:t>
      </w:r>
      <w:r w:rsidRPr="003C3D2B">
        <w:rPr>
          <w:rStyle w:val="FontStyle15"/>
          <w:b w:val="0"/>
          <w:color w:val="auto"/>
          <w:sz w:val="28"/>
          <w:szCs w:val="28"/>
        </w:rPr>
        <w:t>.</w:t>
      </w:r>
    </w:p>
    <w:p w:rsidR="00765224" w:rsidRPr="003C3D2B" w:rsidRDefault="00765224" w:rsidP="00930F70">
      <w:pPr>
        <w:pStyle w:val="a7"/>
        <w:spacing w:beforeAutospacing="0" w:afterAutospacing="0"/>
        <w:contextualSpacing/>
        <w:jc w:val="both"/>
        <w:rPr>
          <w:color w:val="auto"/>
        </w:rPr>
      </w:pPr>
      <w:r w:rsidRPr="003C3D2B">
        <w:rPr>
          <w:rStyle w:val="FontStyle15"/>
          <w:b w:val="0"/>
          <w:color w:val="auto"/>
          <w:sz w:val="28"/>
          <w:szCs w:val="28"/>
        </w:rPr>
        <w:t>Из них газифицировано 4</w:t>
      </w:r>
      <w:r w:rsidR="00361F4D" w:rsidRPr="003C3D2B">
        <w:rPr>
          <w:rStyle w:val="FontStyle15"/>
          <w:b w:val="0"/>
          <w:color w:val="auto"/>
          <w:sz w:val="28"/>
          <w:szCs w:val="28"/>
        </w:rPr>
        <w:t>31</w:t>
      </w:r>
      <w:r w:rsidRPr="003C3D2B">
        <w:rPr>
          <w:rStyle w:val="FontStyle15"/>
          <w:b w:val="0"/>
          <w:color w:val="auto"/>
          <w:sz w:val="28"/>
          <w:szCs w:val="28"/>
        </w:rPr>
        <w:t xml:space="preserve"> домовладения, что составляет 7</w:t>
      </w:r>
      <w:r w:rsidR="00361F4D" w:rsidRPr="003C3D2B">
        <w:rPr>
          <w:rStyle w:val="FontStyle15"/>
          <w:b w:val="0"/>
          <w:color w:val="auto"/>
          <w:sz w:val="28"/>
          <w:szCs w:val="28"/>
        </w:rPr>
        <w:t>9,0</w:t>
      </w:r>
      <w:r w:rsidRPr="003C3D2B">
        <w:rPr>
          <w:rStyle w:val="FontStyle15"/>
          <w:b w:val="0"/>
          <w:color w:val="auto"/>
          <w:sz w:val="28"/>
          <w:szCs w:val="28"/>
        </w:rPr>
        <w:t xml:space="preserve"> процент</w:t>
      </w:r>
      <w:r w:rsidR="00361F4D" w:rsidRPr="003C3D2B">
        <w:rPr>
          <w:rStyle w:val="FontStyle15"/>
          <w:b w:val="0"/>
          <w:color w:val="auto"/>
          <w:sz w:val="28"/>
          <w:szCs w:val="28"/>
        </w:rPr>
        <w:t>ов</w:t>
      </w:r>
      <w:r w:rsidRPr="003C3D2B">
        <w:rPr>
          <w:rStyle w:val="FontStyle15"/>
          <w:b w:val="0"/>
          <w:color w:val="auto"/>
          <w:sz w:val="28"/>
          <w:szCs w:val="28"/>
        </w:rPr>
        <w:t>.</w:t>
      </w:r>
    </w:p>
    <w:p w:rsidR="00547DE3" w:rsidRPr="003C3D2B" w:rsidRDefault="00547DE3" w:rsidP="00930F70">
      <w:pPr>
        <w:ind w:firstLine="480"/>
        <w:jc w:val="both"/>
        <w:rPr>
          <w:color w:val="auto"/>
          <w:sz w:val="28"/>
          <w:szCs w:val="28"/>
        </w:rPr>
      </w:pPr>
      <w:r w:rsidRPr="003C3D2B">
        <w:rPr>
          <w:color w:val="auto"/>
          <w:sz w:val="28"/>
          <w:szCs w:val="28"/>
        </w:rPr>
        <w:t>Основные вопросы, которые всегда затрагивались в отчетах администрации за прошедший период - это исполнение бюджета по доходам и расходам, исполнение полномочий по решению вопросов местного значения.</w:t>
      </w:r>
    </w:p>
    <w:p w:rsidR="00547DE3" w:rsidRPr="003C3D2B" w:rsidRDefault="00547DE3" w:rsidP="00930F70">
      <w:pPr>
        <w:ind w:firstLine="480"/>
        <w:jc w:val="both"/>
        <w:rPr>
          <w:color w:val="auto"/>
          <w:sz w:val="28"/>
          <w:szCs w:val="28"/>
        </w:rPr>
      </w:pPr>
      <w:r w:rsidRPr="003C3D2B">
        <w:rPr>
          <w:color w:val="auto"/>
          <w:sz w:val="28"/>
          <w:szCs w:val="28"/>
        </w:rPr>
        <w:t>Главным направлением деятельности администрации являлось обеспечение жизнедеятельности станичников, что включает в себя, прежде всего содержание социально-культурной сферы,  благоустройство улиц, 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:rsidR="00547DE3" w:rsidRPr="003C3D2B" w:rsidRDefault="00547DE3" w:rsidP="00930F70">
      <w:pPr>
        <w:widowControl/>
        <w:shd w:val="clear" w:color="auto" w:fill="FFFFFF"/>
        <w:spacing w:before="100" w:beforeAutospacing="1" w:after="100" w:afterAutospacing="1"/>
        <w:jc w:val="both"/>
        <w:rPr>
          <w:color w:val="auto"/>
          <w:sz w:val="28"/>
          <w:szCs w:val="28"/>
        </w:rPr>
      </w:pPr>
      <w:r w:rsidRPr="003C3D2B">
        <w:rPr>
          <w:color w:val="auto"/>
          <w:sz w:val="28"/>
          <w:szCs w:val="28"/>
        </w:rPr>
        <w:t xml:space="preserve">       В рамках реализации полномочий, бюджет является главным финансовым инструментом для достижения стабильности социально-экономического развития поселения.</w:t>
      </w:r>
    </w:p>
    <w:p w:rsidR="00547DE3" w:rsidRDefault="00547DE3" w:rsidP="00930F70">
      <w:pPr>
        <w:ind w:firstLine="480"/>
        <w:jc w:val="both"/>
      </w:pPr>
      <w:r>
        <w:rPr>
          <w:color w:val="auto"/>
          <w:sz w:val="28"/>
          <w:szCs w:val="28"/>
        </w:rPr>
        <w:t>Прозрачность работы А</w:t>
      </w:r>
      <w:r w:rsidRPr="002F1806">
        <w:rPr>
          <w:color w:val="auto"/>
          <w:sz w:val="28"/>
          <w:szCs w:val="28"/>
        </w:rPr>
        <w:t>дминистрации</w:t>
      </w:r>
      <w:r>
        <w:rPr>
          <w:color w:val="auto"/>
          <w:sz w:val="28"/>
          <w:szCs w:val="28"/>
        </w:rPr>
        <w:t xml:space="preserve"> Новороговского сельского поселения</w:t>
      </w:r>
      <w:r w:rsidRPr="002F1806">
        <w:rPr>
          <w:color w:val="auto"/>
          <w:sz w:val="28"/>
          <w:szCs w:val="28"/>
        </w:rPr>
        <w:t>, в соответствии с требованиями законодательства, отражается на официальном сайте поселения, где размещается вся информация и нормативные документы. Сайт администрации всегда поддерживается в актуальном состоянии.</w:t>
      </w:r>
      <w:r w:rsidRPr="009908F4">
        <w:t xml:space="preserve"> </w:t>
      </w:r>
    </w:p>
    <w:p w:rsidR="00F36FF6" w:rsidRDefault="009908F4" w:rsidP="00930F70">
      <w:pPr>
        <w:ind w:firstLine="480"/>
        <w:jc w:val="both"/>
        <w:rPr>
          <w:color w:val="auto"/>
          <w:sz w:val="28"/>
          <w:szCs w:val="28"/>
        </w:rPr>
      </w:pPr>
      <w:r w:rsidRPr="009908F4">
        <w:rPr>
          <w:color w:val="auto"/>
          <w:sz w:val="28"/>
          <w:szCs w:val="28"/>
        </w:rPr>
        <w:t>П</w:t>
      </w:r>
      <w:r w:rsidR="00951C92">
        <w:rPr>
          <w:color w:val="auto"/>
          <w:sz w:val="28"/>
          <w:szCs w:val="28"/>
        </w:rPr>
        <w:t>редставляя  отчет о работе А</w:t>
      </w:r>
      <w:r w:rsidRPr="009908F4">
        <w:rPr>
          <w:color w:val="auto"/>
          <w:sz w:val="28"/>
          <w:szCs w:val="28"/>
        </w:rPr>
        <w:t xml:space="preserve">дминистрации </w:t>
      </w:r>
      <w:r>
        <w:rPr>
          <w:color w:val="auto"/>
          <w:sz w:val="28"/>
          <w:szCs w:val="28"/>
        </w:rPr>
        <w:t xml:space="preserve">Новороговского </w:t>
      </w:r>
      <w:r w:rsidRPr="009908F4">
        <w:rPr>
          <w:color w:val="auto"/>
          <w:sz w:val="28"/>
          <w:szCs w:val="28"/>
        </w:rPr>
        <w:t>сельского поселения за</w:t>
      </w:r>
      <w:r w:rsidR="00547DE3">
        <w:rPr>
          <w:color w:val="auto"/>
          <w:sz w:val="28"/>
          <w:szCs w:val="28"/>
        </w:rPr>
        <w:t xml:space="preserve"> </w:t>
      </w:r>
      <w:r w:rsidRPr="009908F4">
        <w:rPr>
          <w:color w:val="auto"/>
          <w:sz w:val="28"/>
          <w:szCs w:val="28"/>
        </w:rPr>
        <w:t>202</w:t>
      </w:r>
      <w:r w:rsidR="00264217">
        <w:rPr>
          <w:color w:val="auto"/>
          <w:sz w:val="28"/>
          <w:szCs w:val="28"/>
        </w:rPr>
        <w:t>2</w:t>
      </w:r>
      <w:r w:rsidRPr="009908F4">
        <w:rPr>
          <w:color w:val="auto"/>
          <w:sz w:val="28"/>
          <w:szCs w:val="28"/>
        </w:rPr>
        <w:t xml:space="preserve"> год постараюсь отразить о</w:t>
      </w:r>
      <w:r w:rsidR="00951C92">
        <w:rPr>
          <w:color w:val="auto"/>
          <w:sz w:val="28"/>
          <w:szCs w:val="28"/>
        </w:rPr>
        <w:t>сновные моменты в деятельности А</w:t>
      </w:r>
      <w:r w:rsidRPr="009908F4">
        <w:rPr>
          <w:color w:val="auto"/>
          <w:sz w:val="28"/>
          <w:szCs w:val="28"/>
        </w:rPr>
        <w:t>дминистрации за прошедший год, обозначить существующие проблемные вопросы и пути их решения.</w:t>
      </w:r>
      <w:r w:rsidR="00F36FF6" w:rsidRPr="00F36FF6">
        <w:rPr>
          <w:color w:val="auto"/>
          <w:sz w:val="28"/>
          <w:szCs w:val="28"/>
        </w:rPr>
        <w:t xml:space="preserve"> </w:t>
      </w:r>
    </w:p>
    <w:p w:rsidR="00F36FF6" w:rsidRDefault="00F36FF6" w:rsidP="00930F70">
      <w:pPr>
        <w:ind w:firstLine="480"/>
        <w:jc w:val="both"/>
        <w:rPr>
          <w:color w:val="auto"/>
          <w:sz w:val="28"/>
          <w:szCs w:val="28"/>
        </w:rPr>
      </w:pPr>
      <w:r w:rsidRPr="00F36FF6">
        <w:rPr>
          <w:color w:val="auto"/>
          <w:sz w:val="28"/>
          <w:szCs w:val="28"/>
        </w:rPr>
        <w:t xml:space="preserve">      Отчитываясь о работе Администрации</w:t>
      </w:r>
      <w:r w:rsidR="00951C92">
        <w:rPr>
          <w:color w:val="auto"/>
          <w:sz w:val="28"/>
          <w:szCs w:val="28"/>
        </w:rPr>
        <w:t>,</w:t>
      </w:r>
      <w:r w:rsidRPr="00F36FF6">
        <w:rPr>
          <w:color w:val="auto"/>
          <w:sz w:val="28"/>
          <w:szCs w:val="28"/>
        </w:rPr>
        <w:t xml:space="preserve"> хочу отметить, что такие отчеты</w:t>
      </w:r>
      <w:r w:rsidR="002B2850">
        <w:rPr>
          <w:color w:val="auto"/>
          <w:sz w:val="28"/>
          <w:szCs w:val="28"/>
        </w:rPr>
        <w:t xml:space="preserve"> </w:t>
      </w:r>
      <w:r w:rsidRPr="00F36FF6">
        <w:rPr>
          <w:color w:val="auto"/>
          <w:sz w:val="28"/>
          <w:szCs w:val="28"/>
        </w:rPr>
        <w:t>-</w:t>
      </w:r>
      <w:r w:rsidR="00264217">
        <w:rPr>
          <w:color w:val="auto"/>
          <w:sz w:val="28"/>
          <w:szCs w:val="28"/>
        </w:rPr>
        <w:t xml:space="preserve"> </w:t>
      </w:r>
      <w:r w:rsidRPr="00F36FF6">
        <w:rPr>
          <w:color w:val="auto"/>
          <w:sz w:val="28"/>
          <w:szCs w:val="28"/>
        </w:rPr>
        <w:t xml:space="preserve">это не просто традиция, а жизненная необходимость, потому что наглядно видно, что сделано, а что предстоит сделать. </w:t>
      </w:r>
    </w:p>
    <w:p w:rsidR="006D5205" w:rsidRPr="00877607" w:rsidRDefault="006D5205" w:rsidP="00930F70">
      <w:pPr>
        <w:pStyle w:val="ConsNormal"/>
        <w:widowControl/>
        <w:ind w:right="0"/>
        <w:jc w:val="both"/>
        <w:rPr>
          <w:color w:val="auto"/>
          <w:sz w:val="28"/>
          <w:szCs w:val="28"/>
        </w:rPr>
      </w:pPr>
      <w:r w:rsidRPr="00877607">
        <w:rPr>
          <w:rFonts w:ascii="Times New Roman" w:hAnsi="Times New Roman" w:cs="Times New Roman"/>
          <w:color w:val="auto"/>
          <w:sz w:val="28"/>
          <w:szCs w:val="28"/>
        </w:rPr>
        <w:t>Исполнение бюджета поселения осуществлялось на основании Решения Собрания депутатов Новороговского сельского поселения от 2</w:t>
      </w:r>
      <w:r w:rsidR="00B32E0B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877607">
        <w:rPr>
          <w:rFonts w:ascii="Times New Roman" w:hAnsi="Times New Roman" w:cs="Times New Roman"/>
          <w:color w:val="auto"/>
          <w:sz w:val="28"/>
          <w:szCs w:val="28"/>
        </w:rPr>
        <w:t>.12.202</w:t>
      </w:r>
      <w:r w:rsidR="00B32E0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877607">
        <w:rPr>
          <w:rFonts w:ascii="Times New Roman" w:hAnsi="Times New Roman" w:cs="Times New Roman"/>
          <w:color w:val="auto"/>
          <w:sz w:val="28"/>
          <w:szCs w:val="28"/>
        </w:rPr>
        <w:t xml:space="preserve"> г. № </w:t>
      </w:r>
      <w:r w:rsidR="00B32E0B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Pr="00877607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877607">
        <w:rPr>
          <w:rFonts w:ascii="Times New Roman" w:hAnsi="Times New Roman" w:cs="Times New Roman"/>
          <w:bCs/>
          <w:color w:val="auto"/>
          <w:sz w:val="28"/>
          <w:szCs w:val="28"/>
        </w:rPr>
        <w:t>О бюджете Новороговского сельского поселения Егорлыкского района на 202</w:t>
      </w:r>
      <w:r w:rsidR="00B32E0B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87760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 и на плановый период 202</w:t>
      </w:r>
      <w:r w:rsidR="00B32E0B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87760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202</w:t>
      </w:r>
      <w:r w:rsidR="00B32E0B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87760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годов» </w:t>
      </w:r>
      <w:r w:rsidRPr="00877607">
        <w:rPr>
          <w:rFonts w:ascii="Times New Roman" w:hAnsi="Times New Roman" w:cs="Times New Roman"/>
          <w:color w:val="auto"/>
          <w:sz w:val="28"/>
          <w:szCs w:val="28"/>
        </w:rPr>
        <w:t>с учетом изменений и дополнений, внесённых в данное Решение, а также в соответствии с федеральными и областными нормативными правовыми актами, регламентирующими бюджетный процесс.</w:t>
      </w:r>
    </w:p>
    <w:p w:rsidR="006D5205" w:rsidRPr="00877607" w:rsidRDefault="006D5205" w:rsidP="00930F70">
      <w:pPr>
        <w:spacing w:line="256" w:lineRule="auto"/>
        <w:ind w:firstLine="708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>Бюджет поселения за 202</w:t>
      </w:r>
      <w:r w:rsidR="001972E7">
        <w:rPr>
          <w:color w:val="auto"/>
          <w:sz w:val="28"/>
          <w:szCs w:val="28"/>
        </w:rPr>
        <w:t>2</w:t>
      </w:r>
      <w:r w:rsidRPr="00877607">
        <w:rPr>
          <w:color w:val="auto"/>
          <w:sz w:val="28"/>
          <w:szCs w:val="28"/>
        </w:rPr>
        <w:t xml:space="preserve"> год исполнен по доходам -  </w:t>
      </w:r>
      <w:r w:rsidR="001972E7">
        <w:rPr>
          <w:color w:val="auto"/>
          <w:sz w:val="28"/>
          <w:szCs w:val="28"/>
        </w:rPr>
        <w:t>9648,8</w:t>
      </w:r>
      <w:r w:rsidRPr="00877607">
        <w:rPr>
          <w:color w:val="auto"/>
          <w:sz w:val="28"/>
          <w:szCs w:val="28"/>
        </w:rPr>
        <w:t xml:space="preserve"> тыс. рублей, по расходам – </w:t>
      </w:r>
      <w:r w:rsidR="001972E7">
        <w:rPr>
          <w:color w:val="auto"/>
          <w:sz w:val="28"/>
          <w:szCs w:val="28"/>
        </w:rPr>
        <w:t>9636,6</w:t>
      </w:r>
      <w:r>
        <w:rPr>
          <w:color w:val="auto"/>
          <w:sz w:val="28"/>
          <w:szCs w:val="28"/>
        </w:rPr>
        <w:t xml:space="preserve"> тыс. рублей с превышением </w:t>
      </w:r>
      <w:r w:rsidR="006B312A">
        <w:rPr>
          <w:color w:val="auto"/>
          <w:sz w:val="28"/>
          <w:szCs w:val="28"/>
        </w:rPr>
        <w:t>доходов</w:t>
      </w:r>
      <w:r w:rsidRPr="00877607">
        <w:rPr>
          <w:color w:val="auto"/>
          <w:sz w:val="28"/>
          <w:szCs w:val="28"/>
        </w:rPr>
        <w:t xml:space="preserve"> над </w:t>
      </w:r>
      <w:r w:rsidR="006B312A">
        <w:rPr>
          <w:color w:val="auto"/>
          <w:sz w:val="28"/>
          <w:szCs w:val="28"/>
        </w:rPr>
        <w:t>расходами</w:t>
      </w:r>
      <w:bookmarkStart w:id="0" w:name="_GoBack"/>
      <w:bookmarkEnd w:id="0"/>
      <w:r w:rsidRPr="00877607">
        <w:rPr>
          <w:color w:val="auto"/>
          <w:sz w:val="28"/>
          <w:szCs w:val="28"/>
        </w:rPr>
        <w:t xml:space="preserve"> (</w:t>
      </w:r>
      <w:r w:rsidR="006D02E7">
        <w:rPr>
          <w:color w:val="auto"/>
          <w:sz w:val="28"/>
          <w:szCs w:val="28"/>
        </w:rPr>
        <w:t>профицит</w:t>
      </w:r>
      <w:r w:rsidRPr="00877607">
        <w:rPr>
          <w:color w:val="auto"/>
          <w:sz w:val="28"/>
          <w:szCs w:val="28"/>
        </w:rPr>
        <w:t xml:space="preserve"> бюджета поселения) в сумме – </w:t>
      </w:r>
      <w:r w:rsidR="001972E7">
        <w:rPr>
          <w:color w:val="auto"/>
          <w:sz w:val="28"/>
          <w:szCs w:val="28"/>
        </w:rPr>
        <w:t>12,2</w:t>
      </w:r>
      <w:r w:rsidRPr="00877607">
        <w:rPr>
          <w:color w:val="auto"/>
          <w:sz w:val="28"/>
          <w:szCs w:val="28"/>
        </w:rPr>
        <w:t xml:space="preserve"> тыс. рублей.</w:t>
      </w:r>
    </w:p>
    <w:p w:rsidR="006D5205" w:rsidRPr="00877607" w:rsidRDefault="006D5205" w:rsidP="00930F70">
      <w:pPr>
        <w:ind w:firstLine="720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 xml:space="preserve">Налоговые и неналоговые доходы бюджета </w:t>
      </w:r>
      <w:r w:rsidRPr="00877607">
        <w:rPr>
          <w:bCs/>
          <w:color w:val="auto"/>
          <w:sz w:val="28"/>
          <w:szCs w:val="28"/>
        </w:rPr>
        <w:t>Новороговского сельского поселения</w:t>
      </w:r>
      <w:r w:rsidRPr="00877607">
        <w:rPr>
          <w:color w:val="auto"/>
          <w:sz w:val="28"/>
          <w:szCs w:val="28"/>
        </w:rPr>
        <w:t xml:space="preserve"> исполнены в сумме </w:t>
      </w:r>
      <w:r w:rsidR="001972E7">
        <w:rPr>
          <w:color w:val="auto"/>
          <w:sz w:val="28"/>
          <w:szCs w:val="28"/>
        </w:rPr>
        <w:t>4491,0</w:t>
      </w:r>
      <w:r w:rsidRPr="00877607">
        <w:rPr>
          <w:color w:val="auto"/>
          <w:sz w:val="28"/>
          <w:szCs w:val="28"/>
        </w:rPr>
        <w:t xml:space="preserve"> рублей или </w:t>
      </w:r>
      <w:r w:rsidR="001972E7">
        <w:rPr>
          <w:color w:val="auto"/>
          <w:sz w:val="28"/>
          <w:szCs w:val="28"/>
        </w:rPr>
        <w:t>100,0</w:t>
      </w:r>
      <w:r w:rsidRPr="00877607">
        <w:rPr>
          <w:color w:val="auto"/>
          <w:sz w:val="28"/>
          <w:szCs w:val="28"/>
        </w:rPr>
        <w:t xml:space="preserve"> процент</w:t>
      </w:r>
      <w:r w:rsidR="001972E7">
        <w:rPr>
          <w:color w:val="auto"/>
          <w:sz w:val="28"/>
          <w:szCs w:val="28"/>
        </w:rPr>
        <w:t>ов</w:t>
      </w:r>
      <w:r w:rsidRPr="00877607">
        <w:rPr>
          <w:color w:val="auto"/>
          <w:sz w:val="28"/>
          <w:szCs w:val="28"/>
        </w:rPr>
        <w:t xml:space="preserve"> к годовым плановым назначениям. </w:t>
      </w:r>
    </w:p>
    <w:p w:rsidR="006D5205" w:rsidRPr="00877607" w:rsidRDefault="006D5205" w:rsidP="00930F70">
      <w:pPr>
        <w:ind w:firstLine="720"/>
        <w:jc w:val="both"/>
        <w:rPr>
          <w:color w:val="auto"/>
          <w:sz w:val="28"/>
          <w:szCs w:val="28"/>
        </w:rPr>
      </w:pPr>
    </w:p>
    <w:p w:rsidR="006D5205" w:rsidRPr="00877607" w:rsidRDefault="006D5205" w:rsidP="00930F70">
      <w:pPr>
        <w:ind w:firstLine="720"/>
        <w:jc w:val="both"/>
        <w:rPr>
          <w:b/>
          <w:bCs/>
          <w:color w:val="auto"/>
          <w:sz w:val="28"/>
          <w:szCs w:val="28"/>
        </w:rPr>
      </w:pPr>
      <w:r w:rsidRPr="00877607">
        <w:rPr>
          <w:b/>
          <w:bCs/>
          <w:color w:val="auto"/>
          <w:sz w:val="28"/>
          <w:szCs w:val="28"/>
        </w:rPr>
        <w:t>Налоговые доходы</w:t>
      </w:r>
    </w:p>
    <w:p w:rsidR="006D5205" w:rsidRPr="00877607" w:rsidRDefault="006D5205" w:rsidP="00930F70">
      <w:pPr>
        <w:ind w:firstLine="720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>Тыс. рублей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4525"/>
        <w:gridCol w:w="1633"/>
        <w:gridCol w:w="1478"/>
        <w:gridCol w:w="1935"/>
      </w:tblGrid>
      <w:tr w:rsidR="006D5205" w:rsidRPr="00877607" w:rsidTr="005D5301">
        <w:tc>
          <w:tcPr>
            <w:tcW w:w="4524" w:type="dxa"/>
            <w:hideMark/>
          </w:tcPr>
          <w:p w:rsidR="006D5205" w:rsidRPr="00877607" w:rsidRDefault="006D5205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b/>
                <w:color w:val="auto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633" w:type="dxa"/>
            <w:hideMark/>
          </w:tcPr>
          <w:p w:rsidR="006D5205" w:rsidRPr="00877607" w:rsidRDefault="006D5205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b/>
                <w:color w:val="auto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478" w:type="dxa"/>
            <w:hideMark/>
          </w:tcPr>
          <w:p w:rsidR="006D5205" w:rsidRPr="00877607" w:rsidRDefault="006D5205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b/>
                <w:color w:val="auto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1935" w:type="dxa"/>
            <w:hideMark/>
          </w:tcPr>
          <w:p w:rsidR="006D5205" w:rsidRPr="00877607" w:rsidRDefault="006D5205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b/>
                <w:color w:val="auto"/>
                <w:sz w:val="28"/>
                <w:szCs w:val="28"/>
                <w:lang w:eastAsia="en-US"/>
              </w:rPr>
              <w:t>% исполнения</w:t>
            </w:r>
          </w:p>
        </w:tc>
      </w:tr>
      <w:tr w:rsidR="006D5205" w:rsidRPr="00877607" w:rsidTr="005D5301">
        <w:trPr>
          <w:trHeight w:val="573"/>
        </w:trPr>
        <w:tc>
          <w:tcPr>
            <w:tcW w:w="4524" w:type="dxa"/>
            <w:hideMark/>
          </w:tcPr>
          <w:p w:rsidR="006D5205" w:rsidRPr="00877607" w:rsidRDefault="006D5205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>Налог на доходы физических лиц</w:t>
            </w:r>
          </w:p>
        </w:tc>
        <w:tc>
          <w:tcPr>
            <w:tcW w:w="1633" w:type="dxa"/>
            <w:hideMark/>
          </w:tcPr>
          <w:p w:rsidR="006D5205" w:rsidRPr="00877607" w:rsidRDefault="001972E7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457,4</w:t>
            </w:r>
          </w:p>
        </w:tc>
        <w:tc>
          <w:tcPr>
            <w:tcW w:w="1478" w:type="dxa"/>
            <w:hideMark/>
          </w:tcPr>
          <w:p w:rsidR="006D5205" w:rsidRPr="00877607" w:rsidRDefault="001972E7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457,4</w:t>
            </w:r>
          </w:p>
        </w:tc>
        <w:tc>
          <w:tcPr>
            <w:tcW w:w="1935" w:type="dxa"/>
            <w:hideMark/>
          </w:tcPr>
          <w:p w:rsidR="006D5205" w:rsidRPr="00877607" w:rsidRDefault="006D5205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100,0</w:t>
            </w:r>
          </w:p>
        </w:tc>
      </w:tr>
      <w:tr w:rsidR="006D5205" w:rsidRPr="00877607" w:rsidTr="005D5301">
        <w:tc>
          <w:tcPr>
            <w:tcW w:w="4524" w:type="dxa"/>
          </w:tcPr>
          <w:p w:rsidR="006D5205" w:rsidRPr="00877607" w:rsidRDefault="006D5205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>Единый сельскохозяйственный налог</w:t>
            </w:r>
          </w:p>
          <w:p w:rsidR="006D5205" w:rsidRPr="00877607" w:rsidRDefault="006D5205" w:rsidP="00930F70">
            <w:pPr>
              <w:jc w:val="both"/>
              <w:rPr>
                <w:color w:val="auto"/>
                <w:lang w:eastAsia="en-US"/>
              </w:rPr>
            </w:pPr>
          </w:p>
          <w:p w:rsidR="006D5205" w:rsidRPr="00877607" w:rsidRDefault="006D5205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>Налог на имущество физических лиц</w:t>
            </w:r>
          </w:p>
        </w:tc>
        <w:tc>
          <w:tcPr>
            <w:tcW w:w="1633" w:type="dxa"/>
          </w:tcPr>
          <w:p w:rsidR="006D5205" w:rsidRPr="00877607" w:rsidRDefault="001972E7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1312,7</w:t>
            </w:r>
          </w:p>
          <w:p w:rsidR="006D5205" w:rsidRPr="00877607" w:rsidRDefault="006D5205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</w:p>
          <w:p w:rsidR="006D5205" w:rsidRPr="00877607" w:rsidRDefault="006D5205" w:rsidP="00930F70">
            <w:pPr>
              <w:tabs>
                <w:tab w:val="left" w:pos="375"/>
                <w:tab w:val="center" w:pos="709"/>
              </w:tabs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ab/>
              <w:t xml:space="preserve"> </w:t>
            </w:r>
          </w:p>
          <w:p w:rsidR="006D5205" w:rsidRPr="00877607" w:rsidRDefault="001972E7" w:rsidP="00930F70">
            <w:pPr>
              <w:tabs>
                <w:tab w:val="left" w:pos="375"/>
                <w:tab w:val="center" w:pos="709"/>
              </w:tabs>
              <w:jc w:val="both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182,1</w:t>
            </w:r>
          </w:p>
        </w:tc>
        <w:tc>
          <w:tcPr>
            <w:tcW w:w="1478" w:type="dxa"/>
          </w:tcPr>
          <w:p w:rsidR="006D5205" w:rsidRPr="00877607" w:rsidRDefault="001972E7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1312,7</w:t>
            </w:r>
          </w:p>
          <w:p w:rsidR="006D5205" w:rsidRPr="00877607" w:rsidRDefault="006D5205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</w:p>
          <w:p w:rsidR="006D5205" w:rsidRPr="00877607" w:rsidRDefault="006D5205" w:rsidP="00930F70">
            <w:pPr>
              <w:tabs>
                <w:tab w:val="left" w:pos="375"/>
                <w:tab w:val="center" w:pos="631"/>
              </w:tabs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ab/>
            </w:r>
          </w:p>
          <w:p w:rsidR="006D5205" w:rsidRPr="00877607" w:rsidRDefault="006B3315" w:rsidP="00930F70">
            <w:pPr>
              <w:tabs>
                <w:tab w:val="left" w:pos="375"/>
                <w:tab w:val="center" w:pos="631"/>
              </w:tabs>
              <w:jc w:val="both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r w:rsidR="001972E7">
              <w:rPr>
                <w:color w:val="auto"/>
                <w:sz w:val="28"/>
                <w:szCs w:val="28"/>
                <w:lang w:eastAsia="en-US"/>
              </w:rPr>
              <w:t>182,1</w:t>
            </w:r>
          </w:p>
        </w:tc>
        <w:tc>
          <w:tcPr>
            <w:tcW w:w="1935" w:type="dxa"/>
          </w:tcPr>
          <w:p w:rsidR="006D5205" w:rsidRPr="00877607" w:rsidRDefault="006D5205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100,0</w:t>
            </w:r>
          </w:p>
          <w:p w:rsidR="006D5205" w:rsidRPr="00877607" w:rsidRDefault="006D5205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</w:p>
          <w:p w:rsidR="006D5205" w:rsidRPr="00877607" w:rsidRDefault="006D5205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</w:p>
          <w:p w:rsidR="006D5205" w:rsidRPr="00877607" w:rsidRDefault="006D5205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100,0</w:t>
            </w:r>
          </w:p>
        </w:tc>
      </w:tr>
      <w:tr w:rsidR="006D5205" w:rsidRPr="00877607" w:rsidTr="005D5301">
        <w:tc>
          <w:tcPr>
            <w:tcW w:w="4524" w:type="dxa"/>
            <w:hideMark/>
          </w:tcPr>
          <w:p w:rsidR="006D5205" w:rsidRPr="00877607" w:rsidRDefault="006D5205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</w:p>
          <w:p w:rsidR="006D5205" w:rsidRDefault="006D5205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>Земельный налог</w:t>
            </w:r>
          </w:p>
          <w:p w:rsidR="006D5205" w:rsidRDefault="006D5205" w:rsidP="00930F70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6D5205" w:rsidRDefault="006D5205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</w:p>
          <w:p w:rsidR="006D5205" w:rsidRDefault="006D5205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Задолженность и перерасчеты по отмененным налогам, сборам и иным обязательным платежам</w:t>
            </w:r>
          </w:p>
          <w:p w:rsidR="006D5205" w:rsidRPr="005E0D7F" w:rsidRDefault="006D5205" w:rsidP="00930F7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33" w:type="dxa"/>
            <w:hideMark/>
          </w:tcPr>
          <w:p w:rsidR="006D5205" w:rsidRPr="00877607" w:rsidRDefault="006D5205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</w:p>
          <w:p w:rsidR="006D5205" w:rsidRDefault="001972E7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2292,9</w:t>
            </w:r>
          </w:p>
          <w:p w:rsidR="006D5205" w:rsidRPr="005E0D7F" w:rsidRDefault="006D5205" w:rsidP="00930F70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6D5205" w:rsidRDefault="006D5205" w:rsidP="00930F70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6D5205" w:rsidRPr="005E0D7F" w:rsidRDefault="006D5205" w:rsidP="006B3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0,0</w:t>
            </w:r>
          </w:p>
        </w:tc>
        <w:tc>
          <w:tcPr>
            <w:tcW w:w="1478" w:type="dxa"/>
            <w:hideMark/>
          </w:tcPr>
          <w:p w:rsidR="006D5205" w:rsidRPr="00877607" w:rsidRDefault="006D5205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</w:p>
          <w:p w:rsidR="006D5205" w:rsidRDefault="001972E7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2294,1</w:t>
            </w:r>
          </w:p>
          <w:p w:rsidR="006D5205" w:rsidRPr="005E0D7F" w:rsidRDefault="006D5205" w:rsidP="00930F70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6D5205" w:rsidRDefault="006D5205" w:rsidP="00930F70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6D5205" w:rsidRPr="005E0D7F" w:rsidRDefault="006D5205" w:rsidP="00930F7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-</w:t>
            </w:r>
            <w:r w:rsidR="001972E7">
              <w:rPr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1935" w:type="dxa"/>
            <w:hideMark/>
          </w:tcPr>
          <w:p w:rsidR="006D5205" w:rsidRPr="00877607" w:rsidRDefault="006D5205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</w:p>
          <w:p w:rsidR="006D5205" w:rsidRDefault="006D5205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100,</w:t>
            </w:r>
            <w:r w:rsidR="001972E7">
              <w:rPr>
                <w:color w:val="auto"/>
                <w:sz w:val="28"/>
                <w:szCs w:val="28"/>
                <w:lang w:eastAsia="en-US"/>
              </w:rPr>
              <w:t>1</w:t>
            </w:r>
          </w:p>
          <w:p w:rsidR="006D5205" w:rsidRPr="00877607" w:rsidRDefault="006D5205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</w:p>
          <w:p w:rsidR="006D5205" w:rsidRPr="00877607" w:rsidRDefault="006D5205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</w:p>
          <w:p w:rsidR="006D5205" w:rsidRPr="00877607" w:rsidRDefault="006D5205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</w:p>
        </w:tc>
      </w:tr>
      <w:tr w:rsidR="006D5205" w:rsidRPr="00877607" w:rsidTr="005D5301">
        <w:tc>
          <w:tcPr>
            <w:tcW w:w="4524" w:type="dxa"/>
          </w:tcPr>
          <w:p w:rsidR="006D5205" w:rsidRDefault="006D5205" w:rsidP="00930F70">
            <w:pPr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  <w:p w:rsidR="006D5205" w:rsidRPr="00877607" w:rsidRDefault="006D5205" w:rsidP="00930F70">
            <w:pPr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877607">
              <w:rPr>
                <w:b/>
                <w:bCs/>
                <w:color w:val="auto"/>
                <w:sz w:val="28"/>
                <w:szCs w:val="28"/>
              </w:rPr>
              <w:t>Неналоговые доходы</w:t>
            </w:r>
          </w:p>
          <w:p w:rsidR="006D5205" w:rsidRPr="00877607" w:rsidRDefault="006D5205" w:rsidP="00930F70">
            <w:pPr>
              <w:jc w:val="both"/>
              <w:rPr>
                <w:color w:val="auto"/>
                <w:sz w:val="26"/>
                <w:szCs w:val="26"/>
              </w:rPr>
            </w:pPr>
          </w:p>
          <w:p w:rsidR="006D5205" w:rsidRPr="00877607" w:rsidRDefault="006D5205" w:rsidP="00930F70">
            <w:pPr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877607">
              <w:rPr>
                <w:color w:val="auto"/>
                <w:sz w:val="26"/>
                <w:szCs w:val="26"/>
              </w:rPr>
              <w:t>Штрафы, поступившие в бюджет поселения</w:t>
            </w:r>
          </w:p>
          <w:p w:rsidR="006D5205" w:rsidRPr="00877607" w:rsidRDefault="006D5205" w:rsidP="00930F70">
            <w:pPr>
              <w:ind w:firstLine="720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  <w:p w:rsidR="006D5205" w:rsidRPr="00877607" w:rsidRDefault="006D5205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</w:p>
          <w:p w:rsidR="006D5205" w:rsidRPr="00877607" w:rsidRDefault="006D5205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633" w:type="dxa"/>
            <w:vAlign w:val="center"/>
          </w:tcPr>
          <w:p w:rsidR="006D5205" w:rsidRPr="00877607" w:rsidRDefault="006D5205" w:rsidP="00930F70">
            <w:pPr>
              <w:jc w:val="both"/>
              <w:rPr>
                <w:color w:val="auto"/>
                <w:lang w:eastAsia="en-US"/>
              </w:rPr>
            </w:pPr>
          </w:p>
          <w:p w:rsidR="006D5205" w:rsidRPr="00877607" w:rsidRDefault="006D5205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</w:p>
          <w:p w:rsidR="006D5205" w:rsidRPr="00877607" w:rsidRDefault="006D5205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</w:p>
          <w:p w:rsidR="006D5205" w:rsidRPr="00877607" w:rsidRDefault="006D5205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 xml:space="preserve">     </w:t>
            </w:r>
            <w:r w:rsidR="001972E7">
              <w:rPr>
                <w:color w:val="auto"/>
                <w:sz w:val="28"/>
                <w:szCs w:val="28"/>
                <w:lang w:eastAsia="en-US"/>
              </w:rPr>
              <w:t>245,0</w:t>
            </w:r>
          </w:p>
          <w:p w:rsidR="006D5205" w:rsidRPr="00877607" w:rsidRDefault="006D5205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</w:p>
          <w:p w:rsidR="006D5205" w:rsidRPr="00877607" w:rsidRDefault="006D5205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</w:p>
          <w:p w:rsidR="006D5205" w:rsidRPr="00877607" w:rsidRDefault="006D5205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r w:rsidR="001972E7">
              <w:rPr>
                <w:color w:val="auto"/>
                <w:sz w:val="28"/>
                <w:szCs w:val="28"/>
                <w:lang w:eastAsia="en-US"/>
              </w:rPr>
              <w:t>4490,1</w:t>
            </w:r>
          </w:p>
        </w:tc>
        <w:tc>
          <w:tcPr>
            <w:tcW w:w="1478" w:type="dxa"/>
            <w:vAlign w:val="center"/>
          </w:tcPr>
          <w:p w:rsidR="006D5205" w:rsidRPr="00877607" w:rsidRDefault="006D5205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</w:p>
          <w:p w:rsidR="006D5205" w:rsidRPr="00877607" w:rsidRDefault="006D5205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</w:p>
          <w:p w:rsidR="006D5205" w:rsidRPr="00877607" w:rsidRDefault="006D5205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</w:p>
          <w:p w:rsidR="006D5205" w:rsidRPr="00877607" w:rsidRDefault="006D5205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 xml:space="preserve">     </w:t>
            </w:r>
            <w:r w:rsidR="001972E7">
              <w:rPr>
                <w:color w:val="auto"/>
                <w:sz w:val="28"/>
                <w:szCs w:val="28"/>
                <w:lang w:eastAsia="en-US"/>
              </w:rPr>
              <w:t>245,0</w:t>
            </w:r>
          </w:p>
          <w:p w:rsidR="006D5205" w:rsidRPr="00877607" w:rsidRDefault="006D5205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</w:p>
          <w:p w:rsidR="006D5205" w:rsidRPr="00877607" w:rsidRDefault="006D5205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</w:p>
          <w:p w:rsidR="006D5205" w:rsidRPr="00877607" w:rsidRDefault="006D5205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  </w:t>
            </w:r>
            <w:r w:rsidRPr="00877607"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r w:rsidR="001972E7">
              <w:rPr>
                <w:color w:val="auto"/>
                <w:sz w:val="28"/>
                <w:szCs w:val="28"/>
                <w:lang w:eastAsia="en-US"/>
              </w:rPr>
              <w:t>4491,0</w:t>
            </w:r>
          </w:p>
        </w:tc>
        <w:tc>
          <w:tcPr>
            <w:tcW w:w="1935" w:type="dxa"/>
            <w:vAlign w:val="center"/>
          </w:tcPr>
          <w:p w:rsidR="006D5205" w:rsidRPr="00877607" w:rsidRDefault="006D5205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</w:p>
          <w:p w:rsidR="006D5205" w:rsidRPr="00877607" w:rsidRDefault="006D5205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</w:p>
          <w:p w:rsidR="006D5205" w:rsidRPr="00877607" w:rsidRDefault="006D5205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</w:p>
          <w:p w:rsidR="006D5205" w:rsidRPr="00877607" w:rsidRDefault="006D5205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100,0</w:t>
            </w:r>
          </w:p>
          <w:p w:rsidR="006D5205" w:rsidRPr="00877607" w:rsidRDefault="006D5205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</w:p>
          <w:p w:rsidR="006D5205" w:rsidRPr="00877607" w:rsidRDefault="006D5205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</w:p>
          <w:p w:rsidR="006D5205" w:rsidRPr="00877607" w:rsidRDefault="006D5205" w:rsidP="00930F7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r w:rsidR="001972E7">
              <w:rPr>
                <w:color w:val="auto"/>
                <w:sz w:val="28"/>
                <w:szCs w:val="28"/>
                <w:lang w:eastAsia="en-US"/>
              </w:rPr>
              <w:t>100,0</w:t>
            </w:r>
          </w:p>
        </w:tc>
      </w:tr>
    </w:tbl>
    <w:p w:rsidR="006D5205" w:rsidRPr="00877607" w:rsidRDefault="006D5205" w:rsidP="00930F70">
      <w:pPr>
        <w:ind w:firstLine="720"/>
        <w:jc w:val="both"/>
        <w:rPr>
          <w:color w:val="auto"/>
          <w:sz w:val="32"/>
          <w:szCs w:val="32"/>
        </w:rPr>
      </w:pPr>
    </w:p>
    <w:p w:rsidR="006D5205" w:rsidRPr="00877607" w:rsidRDefault="006D5205" w:rsidP="00930F70">
      <w:pPr>
        <w:ind w:firstLine="720"/>
        <w:jc w:val="both"/>
        <w:rPr>
          <w:color w:val="auto"/>
          <w:sz w:val="32"/>
          <w:szCs w:val="32"/>
        </w:rPr>
      </w:pPr>
    </w:p>
    <w:p w:rsidR="006D5205" w:rsidRPr="00877607" w:rsidRDefault="006D5205" w:rsidP="00930F70">
      <w:pPr>
        <w:ind w:firstLine="720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>Безвозмездные поступления за  202</w:t>
      </w:r>
      <w:r w:rsidR="001972E7">
        <w:rPr>
          <w:color w:val="auto"/>
          <w:sz w:val="28"/>
          <w:szCs w:val="28"/>
        </w:rPr>
        <w:t>2</w:t>
      </w:r>
      <w:r w:rsidRPr="00877607">
        <w:rPr>
          <w:color w:val="auto"/>
          <w:sz w:val="28"/>
          <w:szCs w:val="28"/>
        </w:rPr>
        <w:t xml:space="preserve"> год составили </w:t>
      </w:r>
      <w:r w:rsidR="001972E7">
        <w:rPr>
          <w:color w:val="auto"/>
          <w:sz w:val="28"/>
          <w:szCs w:val="28"/>
        </w:rPr>
        <w:t>5157,8</w:t>
      </w:r>
      <w:r w:rsidRPr="00877607">
        <w:rPr>
          <w:color w:val="auto"/>
          <w:sz w:val="28"/>
          <w:szCs w:val="28"/>
        </w:rPr>
        <w:t xml:space="preserve"> тыс. рублей или </w:t>
      </w:r>
      <w:r w:rsidR="001972E7">
        <w:rPr>
          <w:color w:val="auto"/>
          <w:sz w:val="28"/>
          <w:szCs w:val="28"/>
        </w:rPr>
        <w:t>100,0</w:t>
      </w:r>
      <w:r w:rsidRPr="00877607">
        <w:rPr>
          <w:color w:val="auto"/>
          <w:sz w:val="28"/>
          <w:szCs w:val="28"/>
        </w:rPr>
        <w:t xml:space="preserve"> процентов к годовым плановым назначениям, в том числе:</w:t>
      </w:r>
    </w:p>
    <w:p w:rsidR="006D5205" w:rsidRDefault="006D5205" w:rsidP="00930F70">
      <w:pPr>
        <w:ind w:firstLine="720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 xml:space="preserve">Дотация на выравнивание бюджетной обеспеченности – </w:t>
      </w:r>
      <w:r w:rsidR="0070104F">
        <w:rPr>
          <w:color w:val="auto"/>
          <w:sz w:val="28"/>
          <w:szCs w:val="28"/>
        </w:rPr>
        <w:t>4992,1</w:t>
      </w:r>
      <w:r w:rsidRPr="00877607">
        <w:rPr>
          <w:color w:val="auto"/>
          <w:sz w:val="28"/>
          <w:szCs w:val="28"/>
        </w:rPr>
        <w:t xml:space="preserve"> тыс. рублей (</w:t>
      </w:r>
      <w:r>
        <w:rPr>
          <w:color w:val="auto"/>
          <w:sz w:val="28"/>
          <w:szCs w:val="28"/>
        </w:rPr>
        <w:t>100,0</w:t>
      </w:r>
      <w:r w:rsidRPr="00877607">
        <w:rPr>
          <w:color w:val="auto"/>
          <w:sz w:val="28"/>
          <w:szCs w:val="28"/>
        </w:rPr>
        <w:t xml:space="preserve"> % от плана года);</w:t>
      </w:r>
    </w:p>
    <w:p w:rsidR="00C06DD9" w:rsidRPr="00877607" w:rsidRDefault="00C06DD9" w:rsidP="00930F70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Дотация на поддержку мер по обеспечению сбалансированности бюджета- 63,3 тыс. рублей</w:t>
      </w:r>
      <w:r w:rsidR="00FD0970">
        <w:rPr>
          <w:color w:val="auto"/>
          <w:sz w:val="28"/>
          <w:szCs w:val="28"/>
        </w:rPr>
        <w:t xml:space="preserve"> </w:t>
      </w:r>
      <w:r w:rsidR="00FD0970" w:rsidRPr="00877607">
        <w:rPr>
          <w:color w:val="auto"/>
          <w:sz w:val="28"/>
          <w:szCs w:val="28"/>
        </w:rPr>
        <w:t>(</w:t>
      </w:r>
      <w:r w:rsidR="00FD0970">
        <w:rPr>
          <w:color w:val="auto"/>
          <w:sz w:val="28"/>
          <w:szCs w:val="28"/>
        </w:rPr>
        <w:t>100,0</w:t>
      </w:r>
      <w:r w:rsidR="00FD0970" w:rsidRPr="00877607">
        <w:rPr>
          <w:color w:val="auto"/>
          <w:sz w:val="28"/>
          <w:szCs w:val="28"/>
        </w:rPr>
        <w:t xml:space="preserve"> % от плана года)</w:t>
      </w:r>
      <w:r>
        <w:rPr>
          <w:color w:val="auto"/>
          <w:sz w:val="28"/>
          <w:szCs w:val="28"/>
        </w:rPr>
        <w:t>.</w:t>
      </w:r>
    </w:p>
    <w:p w:rsidR="006D5205" w:rsidRDefault="006D5205" w:rsidP="00930F70">
      <w:pPr>
        <w:ind w:firstLine="720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 xml:space="preserve">Субвенции на осуществление первичного воинского учета и на выполнение передаваемых полномочий субъектов РФ – </w:t>
      </w:r>
      <w:r w:rsidR="0070104F">
        <w:rPr>
          <w:color w:val="auto"/>
          <w:sz w:val="28"/>
          <w:szCs w:val="28"/>
        </w:rPr>
        <w:t>102,4</w:t>
      </w:r>
      <w:r w:rsidRPr="00877607">
        <w:rPr>
          <w:color w:val="auto"/>
          <w:sz w:val="28"/>
          <w:szCs w:val="28"/>
        </w:rPr>
        <w:t xml:space="preserve"> тыс. рублей (</w:t>
      </w:r>
      <w:r>
        <w:rPr>
          <w:color w:val="auto"/>
          <w:sz w:val="28"/>
          <w:szCs w:val="28"/>
        </w:rPr>
        <w:t>100,0 % от плана года)</w:t>
      </w:r>
      <w:r w:rsidR="00C06DD9">
        <w:rPr>
          <w:color w:val="auto"/>
          <w:sz w:val="28"/>
          <w:szCs w:val="28"/>
        </w:rPr>
        <w:t>.</w:t>
      </w:r>
    </w:p>
    <w:p w:rsidR="006D5205" w:rsidRPr="00877607" w:rsidRDefault="006D5205" w:rsidP="00930F70">
      <w:pPr>
        <w:ind w:firstLine="720"/>
        <w:jc w:val="both"/>
        <w:rPr>
          <w:color w:val="auto"/>
          <w:sz w:val="28"/>
          <w:szCs w:val="28"/>
        </w:rPr>
      </w:pPr>
    </w:p>
    <w:p w:rsidR="006D5205" w:rsidRPr="00877607" w:rsidRDefault="006D5205" w:rsidP="00930F70">
      <w:pPr>
        <w:ind w:firstLine="720"/>
        <w:jc w:val="both"/>
        <w:rPr>
          <w:color w:val="auto"/>
          <w:sz w:val="28"/>
          <w:szCs w:val="28"/>
        </w:rPr>
      </w:pPr>
      <w:r w:rsidRPr="00877607">
        <w:rPr>
          <w:b/>
          <w:color w:val="auto"/>
          <w:sz w:val="28"/>
          <w:szCs w:val="28"/>
        </w:rPr>
        <w:t>Основные направления расходов бюджета Новороговского сельского поселения</w:t>
      </w:r>
      <w:r w:rsidRPr="00877607">
        <w:rPr>
          <w:color w:val="auto"/>
          <w:sz w:val="28"/>
          <w:szCs w:val="28"/>
        </w:rPr>
        <w:t>:</w:t>
      </w:r>
    </w:p>
    <w:p w:rsidR="006D5205" w:rsidRPr="00877607" w:rsidRDefault="006D5205" w:rsidP="00930F70">
      <w:pPr>
        <w:ind w:firstLine="720"/>
        <w:jc w:val="both"/>
        <w:rPr>
          <w:color w:val="auto"/>
          <w:sz w:val="28"/>
          <w:szCs w:val="28"/>
        </w:rPr>
      </w:pPr>
      <w:r w:rsidRPr="0011218E">
        <w:rPr>
          <w:i/>
          <w:color w:val="auto"/>
          <w:sz w:val="28"/>
          <w:szCs w:val="28"/>
        </w:rPr>
        <w:t>Общегосударственные вопросы</w:t>
      </w:r>
      <w:r w:rsidRPr="00877607">
        <w:rPr>
          <w:color w:val="auto"/>
          <w:sz w:val="28"/>
          <w:szCs w:val="28"/>
        </w:rPr>
        <w:t xml:space="preserve"> – </w:t>
      </w:r>
      <w:r w:rsidR="00C461A8">
        <w:rPr>
          <w:color w:val="auto"/>
          <w:sz w:val="28"/>
          <w:szCs w:val="28"/>
        </w:rPr>
        <w:t>6423,7</w:t>
      </w:r>
      <w:r w:rsidRPr="00877607">
        <w:rPr>
          <w:color w:val="auto"/>
          <w:sz w:val="28"/>
          <w:szCs w:val="28"/>
        </w:rPr>
        <w:t xml:space="preserve"> тыс. рублей или </w:t>
      </w:r>
      <w:r w:rsidR="00C461A8">
        <w:rPr>
          <w:color w:val="auto"/>
          <w:sz w:val="28"/>
          <w:szCs w:val="28"/>
        </w:rPr>
        <w:t>99,5</w:t>
      </w:r>
      <w:r w:rsidRPr="00877607">
        <w:rPr>
          <w:color w:val="auto"/>
          <w:sz w:val="28"/>
          <w:szCs w:val="28"/>
        </w:rPr>
        <w:t xml:space="preserve"> процентов годового плана. Расходы по данному разделу были направлены на содержание органов местного самоуправления, в том числе: на заработную плату, начисления на выплаты по оплате труда, коммунальные платежи, услуги связи, содержание здания и оборудования, противопожарные мероприятия, приобретение </w:t>
      </w:r>
      <w:r w:rsidR="00C461A8">
        <w:rPr>
          <w:color w:val="auto"/>
          <w:sz w:val="28"/>
          <w:szCs w:val="28"/>
        </w:rPr>
        <w:t xml:space="preserve">основных средств, </w:t>
      </w:r>
      <w:r w:rsidRPr="00877607">
        <w:rPr>
          <w:color w:val="auto"/>
          <w:sz w:val="28"/>
          <w:szCs w:val="28"/>
        </w:rPr>
        <w:t>материальных запасов, уплат</w:t>
      </w:r>
      <w:r>
        <w:rPr>
          <w:color w:val="auto"/>
          <w:sz w:val="28"/>
          <w:szCs w:val="28"/>
        </w:rPr>
        <w:t>у</w:t>
      </w:r>
      <w:r w:rsidRPr="00877607">
        <w:rPr>
          <w:color w:val="auto"/>
          <w:sz w:val="28"/>
          <w:szCs w:val="28"/>
        </w:rPr>
        <w:t xml:space="preserve"> налогов, членского взноса в </w:t>
      </w:r>
      <w:r w:rsidRPr="00877607">
        <w:rPr>
          <w:color w:val="auto"/>
          <w:sz w:val="28"/>
          <w:szCs w:val="28"/>
          <w:shd w:val="clear" w:color="auto" w:fill="FFFFFF"/>
        </w:rPr>
        <w:t>совет муниципальных образований</w:t>
      </w:r>
      <w:r w:rsidR="007F6155">
        <w:rPr>
          <w:color w:val="auto"/>
          <w:sz w:val="28"/>
          <w:szCs w:val="28"/>
          <w:shd w:val="clear" w:color="auto" w:fill="FFFFFF"/>
        </w:rPr>
        <w:t>, оценку муниципального имущества и признание прав муниципальной собственности, разработк</w:t>
      </w:r>
      <w:r w:rsidR="00C44316">
        <w:rPr>
          <w:color w:val="auto"/>
          <w:sz w:val="28"/>
          <w:szCs w:val="28"/>
          <w:shd w:val="clear" w:color="auto" w:fill="FFFFFF"/>
        </w:rPr>
        <w:t>у</w:t>
      </w:r>
      <w:r w:rsidR="007F6155">
        <w:rPr>
          <w:color w:val="auto"/>
          <w:sz w:val="28"/>
          <w:szCs w:val="28"/>
          <w:shd w:val="clear" w:color="auto" w:fill="FFFFFF"/>
        </w:rPr>
        <w:t xml:space="preserve"> и согласование мероприятий по уменьшению выбросов загрязняющих веществ </w:t>
      </w:r>
      <w:r w:rsidRPr="00877607">
        <w:rPr>
          <w:color w:val="auto"/>
          <w:sz w:val="28"/>
          <w:szCs w:val="28"/>
        </w:rPr>
        <w:t>и прочее.</w:t>
      </w:r>
    </w:p>
    <w:p w:rsidR="006D5205" w:rsidRDefault="006D5205" w:rsidP="00930F70">
      <w:pPr>
        <w:ind w:firstLine="720"/>
        <w:jc w:val="both"/>
        <w:rPr>
          <w:color w:val="auto"/>
          <w:sz w:val="28"/>
          <w:szCs w:val="28"/>
        </w:rPr>
      </w:pPr>
      <w:r w:rsidRPr="0011218E">
        <w:rPr>
          <w:i/>
          <w:color w:val="auto"/>
          <w:sz w:val="28"/>
          <w:szCs w:val="28"/>
        </w:rPr>
        <w:t>Национальная оборона</w:t>
      </w:r>
      <w:r w:rsidRPr="00877607">
        <w:rPr>
          <w:color w:val="auto"/>
          <w:sz w:val="28"/>
          <w:szCs w:val="28"/>
        </w:rPr>
        <w:t xml:space="preserve"> – </w:t>
      </w:r>
      <w:r w:rsidR="009C3159">
        <w:rPr>
          <w:color w:val="auto"/>
          <w:sz w:val="28"/>
          <w:szCs w:val="28"/>
        </w:rPr>
        <w:t>102,2</w:t>
      </w:r>
      <w:r w:rsidRPr="00877607">
        <w:rPr>
          <w:color w:val="auto"/>
          <w:sz w:val="28"/>
          <w:szCs w:val="28"/>
        </w:rPr>
        <w:t xml:space="preserve"> тыс. рублей или </w:t>
      </w:r>
      <w:r>
        <w:rPr>
          <w:color w:val="auto"/>
          <w:sz w:val="28"/>
          <w:szCs w:val="28"/>
        </w:rPr>
        <w:t>100,0</w:t>
      </w:r>
      <w:r w:rsidRPr="00877607">
        <w:rPr>
          <w:color w:val="auto"/>
          <w:sz w:val="28"/>
          <w:szCs w:val="28"/>
        </w:rPr>
        <w:t xml:space="preserve"> процентов годовых назначений. Расходы этого раздела направлены на осуществление первичного воинского учета.</w:t>
      </w:r>
    </w:p>
    <w:p w:rsidR="006D208A" w:rsidRDefault="006D208A" w:rsidP="00930F70">
      <w:pPr>
        <w:ind w:firstLine="720"/>
        <w:jc w:val="both"/>
        <w:rPr>
          <w:color w:val="auto"/>
          <w:sz w:val="28"/>
          <w:szCs w:val="28"/>
        </w:rPr>
      </w:pPr>
      <w:r w:rsidRPr="0011218E">
        <w:rPr>
          <w:i/>
          <w:color w:val="auto"/>
          <w:sz w:val="28"/>
          <w:szCs w:val="28"/>
        </w:rPr>
        <w:t>Национальная безопасность и правоохранительная деятельность</w:t>
      </w:r>
      <w:r>
        <w:rPr>
          <w:color w:val="auto"/>
          <w:sz w:val="28"/>
          <w:szCs w:val="28"/>
        </w:rPr>
        <w:t>- 1,0</w:t>
      </w:r>
      <w:r w:rsidRPr="00877607">
        <w:rPr>
          <w:color w:val="auto"/>
          <w:sz w:val="28"/>
          <w:szCs w:val="28"/>
        </w:rPr>
        <w:t xml:space="preserve"> тыс. рублей или </w:t>
      </w:r>
      <w:r>
        <w:rPr>
          <w:color w:val="auto"/>
          <w:sz w:val="28"/>
          <w:szCs w:val="28"/>
        </w:rPr>
        <w:t>100,0</w:t>
      </w:r>
      <w:r w:rsidRPr="00877607">
        <w:rPr>
          <w:color w:val="auto"/>
          <w:sz w:val="28"/>
          <w:szCs w:val="28"/>
        </w:rPr>
        <w:t xml:space="preserve"> процентов годовых назначений. Расходы этого раздела направлены на осуществление </w:t>
      </w:r>
      <w:r>
        <w:rPr>
          <w:color w:val="auto"/>
          <w:sz w:val="28"/>
          <w:szCs w:val="28"/>
        </w:rPr>
        <w:t>страхования добровольных пожарных</w:t>
      </w:r>
      <w:r w:rsidRPr="00877607">
        <w:rPr>
          <w:color w:val="auto"/>
          <w:sz w:val="28"/>
          <w:szCs w:val="28"/>
        </w:rPr>
        <w:t>.</w:t>
      </w:r>
    </w:p>
    <w:p w:rsidR="006D5205" w:rsidRDefault="006D5205" w:rsidP="00930F70">
      <w:pPr>
        <w:ind w:firstLine="720"/>
        <w:jc w:val="both"/>
        <w:rPr>
          <w:color w:val="auto"/>
          <w:sz w:val="28"/>
          <w:szCs w:val="28"/>
        </w:rPr>
      </w:pPr>
      <w:r w:rsidRPr="0011218E">
        <w:rPr>
          <w:i/>
          <w:color w:val="auto"/>
          <w:spacing w:val="-4"/>
          <w:sz w:val="28"/>
          <w:szCs w:val="28"/>
        </w:rPr>
        <w:t>Жилищно-коммунальное хозяйство</w:t>
      </w:r>
      <w:r w:rsidRPr="00877607">
        <w:rPr>
          <w:color w:val="auto"/>
          <w:spacing w:val="-4"/>
          <w:sz w:val="28"/>
          <w:szCs w:val="28"/>
        </w:rPr>
        <w:t xml:space="preserve"> </w:t>
      </w:r>
      <w:r w:rsidRPr="00877607">
        <w:rPr>
          <w:color w:val="auto"/>
          <w:sz w:val="28"/>
          <w:szCs w:val="28"/>
        </w:rPr>
        <w:t xml:space="preserve">– </w:t>
      </w:r>
      <w:r w:rsidR="008B5445">
        <w:rPr>
          <w:color w:val="auto"/>
          <w:sz w:val="28"/>
          <w:szCs w:val="28"/>
        </w:rPr>
        <w:t>1082,5</w:t>
      </w:r>
      <w:r w:rsidRPr="00877607">
        <w:rPr>
          <w:color w:val="auto"/>
          <w:sz w:val="28"/>
          <w:szCs w:val="28"/>
        </w:rPr>
        <w:t xml:space="preserve"> тыс. рублей или </w:t>
      </w:r>
      <w:r w:rsidR="008B5445">
        <w:rPr>
          <w:color w:val="auto"/>
          <w:sz w:val="28"/>
          <w:szCs w:val="28"/>
        </w:rPr>
        <w:t>99,98</w:t>
      </w:r>
      <w:r w:rsidRPr="00877607">
        <w:rPr>
          <w:color w:val="auto"/>
          <w:sz w:val="28"/>
          <w:szCs w:val="28"/>
        </w:rPr>
        <w:t xml:space="preserve"> процентов к годовому плану, в том числе наиболее значимые расходы производились по следующим направлениям:</w:t>
      </w:r>
      <w:r w:rsidR="00584022">
        <w:rPr>
          <w:color w:val="auto"/>
          <w:sz w:val="28"/>
          <w:szCs w:val="28"/>
        </w:rPr>
        <w:t xml:space="preserve"> </w:t>
      </w:r>
    </w:p>
    <w:p w:rsidR="00584022" w:rsidRPr="00877607" w:rsidRDefault="00584022" w:rsidP="00930F70">
      <w:pPr>
        <w:ind w:firstLine="720"/>
        <w:jc w:val="both"/>
        <w:rPr>
          <w:color w:val="auto"/>
          <w:sz w:val="28"/>
          <w:szCs w:val="28"/>
        </w:rPr>
      </w:pPr>
      <w:r w:rsidRPr="0011218E">
        <w:rPr>
          <w:color w:val="auto"/>
          <w:sz w:val="28"/>
          <w:szCs w:val="28"/>
        </w:rPr>
        <w:t>Расходы по ремонту и техническому обслуживанию газопроводов, являющихся муниципальной собственностью поселения</w:t>
      </w:r>
      <w:r>
        <w:rPr>
          <w:color w:val="auto"/>
          <w:sz w:val="28"/>
          <w:szCs w:val="28"/>
        </w:rPr>
        <w:t>- 15,0 тыс. рублей.</w:t>
      </w:r>
    </w:p>
    <w:p w:rsidR="006D5205" w:rsidRPr="00877607" w:rsidRDefault="006D5205" w:rsidP="00930F70">
      <w:pPr>
        <w:ind w:firstLine="709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 xml:space="preserve">Содержание сетей уличного освещения – </w:t>
      </w:r>
      <w:r w:rsidR="00466336">
        <w:rPr>
          <w:color w:val="auto"/>
          <w:sz w:val="28"/>
          <w:szCs w:val="28"/>
        </w:rPr>
        <w:t>815,1</w:t>
      </w:r>
      <w:r w:rsidRPr="00877607">
        <w:rPr>
          <w:color w:val="auto"/>
          <w:sz w:val="28"/>
          <w:szCs w:val="28"/>
        </w:rPr>
        <w:t xml:space="preserve"> тыс. рублей. В эту сумму включена оплата за потребленную электрическую энергию уличного освещения.</w:t>
      </w:r>
    </w:p>
    <w:p w:rsidR="006D5205" w:rsidRPr="00877607" w:rsidRDefault="006D5205" w:rsidP="00930F70">
      <w:pPr>
        <w:ind w:firstLine="709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>Содержание мест захоронения</w:t>
      </w:r>
      <w:r>
        <w:rPr>
          <w:color w:val="auto"/>
          <w:sz w:val="28"/>
          <w:szCs w:val="28"/>
        </w:rPr>
        <w:t xml:space="preserve"> </w:t>
      </w:r>
      <w:r w:rsidRPr="00877607">
        <w:rPr>
          <w:color w:val="auto"/>
          <w:sz w:val="28"/>
          <w:szCs w:val="28"/>
        </w:rPr>
        <w:t xml:space="preserve">– </w:t>
      </w:r>
      <w:r w:rsidR="00466336">
        <w:rPr>
          <w:color w:val="auto"/>
          <w:sz w:val="28"/>
          <w:szCs w:val="28"/>
        </w:rPr>
        <w:t>11,8</w:t>
      </w:r>
      <w:r w:rsidRPr="00877607">
        <w:rPr>
          <w:color w:val="auto"/>
          <w:sz w:val="28"/>
          <w:szCs w:val="28"/>
        </w:rPr>
        <w:t xml:space="preserve"> тыс. рублей. Это расходы по противоклещевой обработке и вывозу мусора с территории кладбища.</w:t>
      </w:r>
    </w:p>
    <w:p w:rsidR="006D5205" w:rsidRDefault="006D5205" w:rsidP="00930F70">
      <w:pPr>
        <w:ind w:firstLine="709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 xml:space="preserve">Прочие мероприятия по благоустройству – </w:t>
      </w:r>
      <w:r w:rsidR="00466336">
        <w:rPr>
          <w:color w:val="auto"/>
          <w:sz w:val="28"/>
          <w:szCs w:val="28"/>
        </w:rPr>
        <w:t>157,1</w:t>
      </w:r>
      <w:r w:rsidRPr="00877607">
        <w:rPr>
          <w:color w:val="auto"/>
          <w:sz w:val="28"/>
          <w:szCs w:val="28"/>
        </w:rPr>
        <w:t xml:space="preserve"> тыс. рублей. Средства были направлены на следующие мероприятия: </w:t>
      </w:r>
    </w:p>
    <w:p w:rsidR="00466336" w:rsidRPr="00877607" w:rsidRDefault="00466336" w:rsidP="00930F70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приобретение двух триммеров </w:t>
      </w:r>
      <w:r w:rsidRPr="00877607">
        <w:rPr>
          <w:color w:val="auto"/>
          <w:sz w:val="28"/>
          <w:szCs w:val="28"/>
        </w:rPr>
        <w:t>с целью обкоса территории поселения от поросли</w:t>
      </w:r>
      <w:r>
        <w:rPr>
          <w:color w:val="auto"/>
          <w:sz w:val="28"/>
          <w:szCs w:val="28"/>
        </w:rPr>
        <w:t xml:space="preserve">, </w:t>
      </w:r>
    </w:p>
    <w:p w:rsidR="006D5205" w:rsidRPr="00877607" w:rsidRDefault="002F2C28" w:rsidP="00930F70">
      <w:pPr>
        <w:ind w:firstLine="709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 xml:space="preserve">приобретение запасных частей </w:t>
      </w:r>
      <w:r>
        <w:rPr>
          <w:color w:val="auto"/>
          <w:sz w:val="28"/>
          <w:szCs w:val="28"/>
        </w:rPr>
        <w:t xml:space="preserve">и ГСМ </w:t>
      </w:r>
      <w:r w:rsidRPr="00877607">
        <w:rPr>
          <w:color w:val="auto"/>
          <w:sz w:val="28"/>
          <w:szCs w:val="28"/>
        </w:rPr>
        <w:t>для триммеров</w:t>
      </w:r>
      <w:r w:rsidR="006D5205" w:rsidRPr="00877607">
        <w:rPr>
          <w:color w:val="auto"/>
          <w:sz w:val="28"/>
          <w:szCs w:val="28"/>
        </w:rPr>
        <w:t xml:space="preserve">;  </w:t>
      </w:r>
    </w:p>
    <w:p w:rsidR="006D5205" w:rsidRDefault="006D5205" w:rsidP="00930F70">
      <w:pPr>
        <w:ind w:firstLine="709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 xml:space="preserve">противоклещевая обработка общественных территорий; </w:t>
      </w:r>
    </w:p>
    <w:p w:rsidR="002F2C28" w:rsidRDefault="002F2C28" w:rsidP="00930F70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приобретение урн, извести, краски, инвентаря в целях благоустройства территории;</w:t>
      </w:r>
    </w:p>
    <w:p w:rsidR="007E292D" w:rsidRDefault="007E292D" w:rsidP="00930F70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изготовление паспортов опасности отходов;</w:t>
      </w:r>
    </w:p>
    <w:p w:rsidR="002F2C28" w:rsidRPr="00877607" w:rsidRDefault="002F2C28" w:rsidP="00930F70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изготовление баннера- названия населенного пункта.</w:t>
      </w:r>
    </w:p>
    <w:p w:rsidR="002F2C28" w:rsidRDefault="002F2C28" w:rsidP="00930F70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</w:t>
      </w:r>
      <w:r w:rsidRPr="00877607">
        <w:rPr>
          <w:color w:val="auto"/>
          <w:sz w:val="28"/>
          <w:szCs w:val="28"/>
        </w:rPr>
        <w:t xml:space="preserve">ероприятия по </w:t>
      </w:r>
      <w:r>
        <w:rPr>
          <w:color w:val="auto"/>
          <w:sz w:val="28"/>
          <w:szCs w:val="28"/>
        </w:rPr>
        <w:t>текущему</w:t>
      </w:r>
      <w:r w:rsidRPr="00877607">
        <w:rPr>
          <w:color w:val="auto"/>
          <w:sz w:val="28"/>
          <w:szCs w:val="28"/>
        </w:rPr>
        <w:t xml:space="preserve"> ремонту мемориала памяти по погибшим в ВОВ</w:t>
      </w:r>
      <w:r>
        <w:rPr>
          <w:color w:val="auto"/>
          <w:sz w:val="28"/>
          <w:szCs w:val="28"/>
        </w:rPr>
        <w:t xml:space="preserve"> </w:t>
      </w:r>
      <w:r w:rsidRPr="00877607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83</w:t>
      </w:r>
      <w:r w:rsidRPr="00877607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>4 тыс. рублей, в том числе:</w:t>
      </w:r>
    </w:p>
    <w:p w:rsidR="002F2C28" w:rsidRDefault="002F2C28" w:rsidP="00930F70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изготовление мемориального знака;</w:t>
      </w:r>
    </w:p>
    <w:p w:rsidR="002F2C28" w:rsidRDefault="002F2C28" w:rsidP="00930F70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цифры из нержавеющей стали с указанием дат начала и окончания войны.</w:t>
      </w:r>
    </w:p>
    <w:p w:rsidR="002F2C28" w:rsidRPr="00BB4741" w:rsidRDefault="002F2C28" w:rsidP="00930F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18E">
        <w:rPr>
          <w:i/>
          <w:sz w:val="28"/>
          <w:szCs w:val="28"/>
        </w:rPr>
        <w:t>Образование</w:t>
      </w:r>
      <w:r w:rsidR="003C3D2B">
        <w:rPr>
          <w:sz w:val="28"/>
          <w:szCs w:val="28"/>
        </w:rPr>
        <w:t xml:space="preserve">- 7,8 тыс. рублей </w:t>
      </w:r>
      <w:r w:rsidRPr="00BB4741">
        <w:rPr>
          <w:sz w:val="28"/>
          <w:szCs w:val="28"/>
        </w:rPr>
        <w:t xml:space="preserve"> или </w:t>
      </w:r>
      <w:r>
        <w:rPr>
          <w:sz w:val="28"/>
          <w:szCs w:val="28"/>
        </w:rPr>
        <w:t>100,0</w:t>
      </w:r>
      <w:r w:rsidRPr="00BB4741">
        <w:rPr>
          <w:sz w:val="28"/>
          <w:szCs w:val="28"/>
        </w:rPr>
        <w:t xml:space="preserve"> процентов к плану года. Средства направлены на обучение и повышение квалификации муниципальных служащих.</w:t>
      </w:r>
    </w:p>
    <w:p w:rsidR="006D5205" w:rsidRPr="00877607" w:rsidRDefault="006D5205" w:rsidP="00930F70">
      <w:pPr>
        <w:ind w:firstLine="720"/>
        <w:jc w:val="both"/>
        <w:rPr>
          <w:color w:val="auto"/>
          <w:sz w:val="28"/>
          <w:szCs w:val="28"/>
        </w:rPr>
      </w:pPr>
      <w:r w:rsidRPr="0011218E">
        <w:rPr>
          <w:i/>
          <w:color w:val="auto"/>
          <w:sz w:val="28"/>
          <w:szCs w:val="28"/>
        </w:rPr>
        <w:t>Культура, кинематография</w:t>
      </w:r>
      <w:r w:rsidRPr="00877607">
        <w:rPr>
          <w:color w:val="auto"/>
          <w:sz w:val="28"/>
          <w:szCs w:val="28"/>
        </w:rPr>
        <w:t xml:space="preserve"> – </w:t>
      </w:r>
      <w:r w:rsidR="005D5301">
        <w:rPr>
          <w:color w:val="auto"/>
          <w:sz w:val="28"/>
          <w:szCs w:val="28"/>
        </w:rPr>
        <w:t>1992,1</w:t>
      </w:r>
      <w:r w:rsidRPr="00877607">
        <w:rPr>
          <w:color w:val="auto"/>
          <w:sz w:val="28"/>
          <w:szCs w:val="28"/>
        </w:rPr>
        <w:t xml:space="preserve"> тыс. рублей или </w:t>
      </w:r>
      <w:r w:rsidR="005D5301">
        <w:rPr>
          <w:color w:val="auto"/>
          <w:sz w:val="28"/>
          <w:szCs w:val="28"/>
        </w:rPr>
        <w:t>100,0</w:t>
      </w:r>
      <w:r w:rsidRPr="00877607">
        <w:rPr>
          <w:color w:val="auto"/>
          <w:sz w:val="28"/>
          <w:szCs w:val="28"/>
        </w:rPr>
        <w:t xml:space="preserve"> процентов годовых назначений. В этом направлении бюджетные средства </w:t>
      </w:r>
      <w:r>
        <w:rPr>
          <w:color w:val="auto"/>
          <w:sz w:val="28"/>
          <w:szCs w:val="28"/>
        </w:rPr>
        <w:t xml:space="preserve">были направлены </w:t>
      </w:r>
      <w:r w:rsidRPr="00877607">
        <w:rPr>
          <w:color w:val="auto"/>
          <w:sz w:val="28"/>
          <w:szCs w:val="28"/>
        </w:rPr>
        <w:t xml:space="preserve">на содержание Новороговского сельского Дома культуры. Это расходы по проведению культурно-массовых мероприятий, на заработную плату, начисления на выплаты по оплате труда, коммунальные платежи, услуги связи, содержание здания и оборудования, </w:t>
      </w:r>
      <w:r w:rsidR="005D5301">
        <w:rPr>
          <w:color w:val="auto"/>
          <w:sz w:val="28"/>
          <w:szCs w:val="28"/>
        </w:rPr>
        <w:t xml:space="preserve">приобретение основных средств и материальных запасов, </w:t>
      </w:r>
      <w:r w:rsidR="00D52D14">
        <w:rPr>
          <w:color w:val="auto"/>
          <w:sz w:val="28"/>
          <w:szCs w:val="28"/>
        </w:rPr>
        <w:t xml:space="preserve">противопожарные мероприятия </w:t>
      </w:r>
      <w:r w:rsidRPr="00877607">
        <w:rPr>
          <w:color w:val="auto"/>
          <w:sz w:val="28"/>
          <w:szCs w:val="28"/>
        </w:rPr>
        <w:t xml:space="preserve">и прочее. </w:t>
      </w:r>
    </w:p>
    <w:p w:rsidR="00217BFF" w:rsidRPr="00775FDB" w:rsidRDefault="00217BFF" w:rsidP="00930F70">
      <w:pPr>
        <w:ind w:firstLine="709"/>
        <w:jc w:val="both"/>
        <w:rPr>
          <w:sz w:val="28"/>
          <w:szCs w:val="28"/>
        </w:rPr>
      </w:pPr>
      <w:r w:rsidRPr="0011218E">
        <w:rPr>
          <w:i/>
          <w:sz w:val="28"/>
          <w:szCs w:val="28"/>
        </w:rPr>
        <w:t>Физическая культура и спорт</w:t>
      </w:r>
      <w:r w:rsidRPr="00775FDB">
        <w:rPr>
          <w:sz w:val="28"/>
          <w:szCs w:val="28"/>
        </w:rPr>
        <w:t xml:space="preserve">- </w:t>
      </w:r>
      <w:r>
        <w:rPr>
          <w:sz w:val="28"/>
          <w:szCs w:val="28"/>
        </w:rPr>
        <w:t>27,3</w:t>
      </w:r>
      <w:r w:rsidRPr="00775FDB"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 xml:space="preserve"> или 99,6</w:t>
      </w:r>
      <w:r w:rsidRPr="00775FDB">
        <w:rPr>
          <w:sz w:val="28"/>
          <w:szCs w:val="28"/>
        </w:rPr>
        <w:t xml:space="preserve"> % к плану года.</w:t>
      </w:r>
    </w:p>
    <w:p w:rsidR="00217BFF" w:rsidRDefault="00217BFF" w:rsidP="00930F70">
      <w:pPr>
        <w:pStyle w:val="a7"/>
        <w:suppressAutoHyphens/>
        <w:spacing w:beforeAutospacing="0" w:afterAutospacing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футбольной команды Новороговского сельского поселения были приобретены: перчатки вратарские, сетка футбольная, два футбольных мяча.</w:t>
      </w:r>
    </w:p>
    <w:p w:rsidR="00217BFF" w:rsidRPr="00877607" w:rsidRDefault="00217BFF" w:rsidP="00930F70">
      <w:pPr>
        <w:pStyle w:val="a7"/>
        <w:suppressAutoHyphens/>
        <w:spacing w:beforeAutospacing="0" w:afterAutospacing="0"/>
        <w:jc w:val="both"/>
        <w:rPr>
          <w:bCs/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ab/>
        <w:t xml:space="preserve">Объем переданных иных межбюджетных трансфертов в бюджет Егорлыкского района на осуществление части полномочий по решению вопросов местного значения – </w:t>
      </w:r>
      <w:r w:rsidR="002A14AF">
        <w:rPr>
          <w:color w:val="auto"/>
          <w:sz w:val="28"/>
          <w:szCs w:val="28"/>
        </w:rPr>
        <w:t>93,7</w:t>
      </w:r>
      <w:r w:rsidRPr="00877607">
        <w:rPr>
          <w:color w:val="auto"/>
          <w:sz w:val="28"/>
          <w:szCs w:val="28"/>
        </w:rPr>
        <w:t xml:space="preserve"> тыс. рублей или </w:t>
      </w:r>
      <w:r w:rsidR="002A14AF">
        <w:rPr>
          <w:color w:val="auto"/>
          <w:sz w:val="28"/>
          <w:szCs w:val="28"/>
        </w:rPr>
        <w:t>100,0</w:t>
      </w:r>
      <w:r w:rsidRPr="00877607">
        <w:rPr>
          <w:color w:val="auto"/>
          <w:sz w:val="28"/>
          <w:szCs w:val="28"/>
        </w:rPr>
        <w:t xml:space="preserve"> процентов годовых назначений (</w:t>
      </w:r>
      <w:r w:rsidRPr="00877607">
        <w:rPr>
          <w:bCs/>
          <w:color w:val="auto"/>
          <w:sz w:val="28"/>
          <w:szCs w:val="28"/>
        </w:rPr>
        <w:t xml:space="preserve">передача полномочий по осуществлению внутреннего и внешнего муниципального финансового контроля; организация ритуальных </w:t>
      </w:r>
    </w:p>
    <w:p w:rsidR="00217BFF" w:rsidRPr="00877607" w:rsidRDefault="00217BFF" w:rsidP="00930F70">
      <w:pPr>
        <w:pStyle w:val="a7"/>
        <w:suppressAutoHyphens/>
        <w:spacing w:beforeAutospacing="0" w:afterAutospacing="0"/>
        <w:contextualSpacing/>
        <w:jc w:val="both"/>
        <w:rPr>
          <w:bCs/>
          <w:color w:val="auto"/>
          <w:spacing w:val="-2"/>
          <w:sz w:val="28"/>
          <w:szCs w:val="28"/>
        </w:rPr>
      </w:pPr>
      <w:r w:rsidRPr="00877607">
        <w:rPr>
          <w:bCs/>
          <w:color w:val="auto"/>
          <w:sz w:val="28"/>
          <w:szCs w:val="28"/>
        </w:rPr>
        <w:t xml:space="preserve">услуг и установление тарифов по погребению; </w:t>
      </w:r>
      <w:r w:rsidRPr="00877607">
        <w:rPr>
          <w:bCs/>
          <w:color w:val="auto"/>
          <w:spacing w:val="-2"/>
          <w:sz w:val="28"/>
          <w:szCs w:val="28"/>
        </w:rPr>
        <w:t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</w:t>
      </w:r>
    </w:p>
    <w:p w:rsidR="00217BFF" w:rsidRPr="00877607" w:rsidRDefault="00217BFF" w:rsidP="00930F70">
      <w:pPr>
        <w:pStyle w:val="a7"/>
        <w:suppressAutoHyphens/>
        <w:spacing w:beforeAutospacing="0" w:afterAutospacing="0"/>
        <w:contextualSpacing/>
        <w:jc w:val="both"/>
        <w:rPr>
          <w:bCs/>
          <w:color w:val="auto"/>
          <w:spacing w:val="-2"/>
          <w:sz w:val="28"/>
          <w:szCs w:val="28"/>
        </w:rPr>
      </w:pPr>
      <w:r w:rsidRPr="00877607">
        <w:rPr>
          <w:bCs/>
          <w:color w:val="auto"/>
          <w:spacing w:val="-2"/>
          <w:sz w:val="28"/>
          <w:szCs w:val="28"/>
        </w:rPr>
        <w:t xml:space="preserve"> жилищного фонда).</w:t>
      </w:r>
    </w:p>
    <w:p w:rsidR="00343498" w:rsidRPr="00F36FF6" w:rsidRDefault="00343498" w:rsidP="00930F70">
      <w:pPr>
        <w:ind w:firstLine="480"/>
        <w:jc w:val="both"/>
        <w:rPr>
          <w:color w:val="auto"/>
          <w:sz w:val="28"/>
          <w:szCs w:val="28"/>
        </w:rPr>
      </w:pPr>
    </w:p>
    <w:p w:rsidR="009122FF" w:rsidRPr="002B0815" w:rsidRDefault="009122FF" w:rsidP="00930F70">
      <w:pPr>
        <w:pStyle w:val="a7"/>
        <w:shd w:val="clear" w:color="auto" w:fill="FFFFFF"/>
        <w:spacing w:beforeAutospacing="0" w:afterAutospacing="0"/>
        <w:jc w:val="both"/>
        <w:rPr>
          <w:color w:val="C00000"/>
          <w:sz w:val="28"/>
          <w:szCs w:val="28"/>
        </w:rPr>
      </w:pPr>
    </w:p>
    <w:p w:rsidR="002B0815" w:rsidRPr="006B3315" w:rsidRDefault="002B0815" w:rsidP="006B3315">
      <w:pPr>
        <w:widowControl/>
        <w:shd w:val="clear" w:color="auto" w:fill="FFFFFF"/>
        <w:spacing w:after="225"/>
        <w:jc w:val="center"/>
        <w:textAlignment w:val="baseline"/>
        <w:rPr>
          <w:b/>
          <w:i/>
          <w:color w:val="auto"/>
          <w:sz w:val="28"/>
          <w:szCs w:val="28"/>
        </w:rPr>
      </w:pPr>
      <w:r w:rsidRPr="006B3315">
        <w:rPr>
          <w:b/>
          <w:i/>
          <w:color w:val="auto"/>
          <w:sz w:val="28"/>
          <w:szCs w:val="28"/>
        </w:rPr>
        <w:t>БЛАГОУСТРОЙСТВО</w:t>
      </w:r>
    </w:p>
    <w:p w:rsidR="00305FAB" w:rsidRDefault="00305FAB" w:rsidP="00930F70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</w:t>
      </w:r>
      <w:r w:rsidR="00937407">
        <w:rPr>
          <w:sz w:val="28"/>
          <w:szCs w:val="28"/>
        </w:rPr>
        <w:t>инистрацией поселения в течени</w:t>
      </w:r>
      <w:r w:rsidR="00FB77EB">
        <w:rPr>
          <w:sz w:val="28"/>
          <w:szCs w:val="28"/>
        </w:rPr>
        <w:t>е</w:t>
      </w:r>
      <w:r w:rsidR="0093740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решались и менее затратные, но не менее важные вопросы:</w:t>
      </w:r>
    </w:p>
    <w:p w:rsidR="00305FAB" w:rsidRDefault="005017B1" w:rsidP="00930F70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5FAB">
        <w:rPr>
          <w:sz w:val="28"/>
          <w:szCs w:val="28"/>
        </w:rPr>
        <w:t>Проводились командно-штабные и тактические учения по оповещению поселения в случаях ЧС, действия руководящего состава в случаях ЧС;</w:t>
      </w:r>
    </w:p>
    <w:p w:rsidR="00EB6C82" w:rsidRDefault="005017B1" w:rsidP="00930F70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B6C82">
        <w:rPr>
          <w:sz w:val="28"/>
          <w:szCs w:val="28"/>
        </w:rPr>
        <w:t xml:space="preserve">Проводились мероприятия по подготовке </w:t>
      </w:r>
      <w:r>
        <w:rPr>
          <w:sz w:val="28"/>
          <w:szCs w:val="28"/>
        </w:rPr>
        <w:t xml:space="preserve">двух </w:t>
      </w:r>
      <w:r w:rsidR="00EB6C82">
        <w:rPr>
          <w:sz w:val="28"/>
          <w:szCs w:val="28"/>
        </w:rPr>
        <w:t xml:space="preserve">помещений подземного пространства для укрытия населения Новороговского сельского поселения в случае ЧС (помещения подключены к источникам электроснабжения, обеспечен запас питьевой воды, </w:t>
      </w:r>
      <w:r w:rsidR="00FB77EB">
        <w:rPr>
          <w:sz w:val="28"/>
          <w:szCs w:val="28"/>
        </w:rPr>
        <w:t>приобретен резервный источник энергоснабжения (электрогенератор);</w:t>
      </w:r>
    </w:p>
    <w:p w:rsidR="00FB77EB" w:rsidRDefault="005017B1" w:rsidP="00930F70">
      <w:pPr>
        <w:spacing w:line="235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FB77EB" w:rsidRPr="005017B1">
        <w:rPr>
          <w:color w:val="auto"/>
          <w:sz w:val="28"/>
          <w:szCs w:val="28"/>
        </w:rPr>
        <w:t>Проводились мероприятия по обеспечению первичных мер пожарной безопасности и безопасности людей на водных объектах.</w:t>
      </w:r>
    </w:p>
    <w:p w:rsidR="00DC0E9D" w:rsidRDefault="00DC0E9D" w:rsidP="00930F70">
      <w:pPr>
        <w:pStyle w:val="Style2"/>
        <w:widowControl/>
        <w:spacing w:before="5" w:line="312" w:lineRule="exact"/>
        <w:ind w:firstLine="691"/>
        <w:jc w:val="both"/>
        <w:rPr>
          <w:color w:val="FF0000"/>
          <w:sz w:val="28"/>
          <w:szCs w:val="28"/>
        </w:rPr>
      </w:pPr>
      <w:r w:rsidRPr="00DC0E9D">
        <w:rPr>
          <w:rStyle w:val="FontStyle15"/>
          <w:b w:val="0"/>
          <w:color w:val="auto"/>
          <w:sz w:val="28"/>
          <w:szCs w:val="28"/>
        </w:rPr>
        <w:t>В рамках мероприятий, направленных на снижение возможных последствий, а так же минимизацию рисков гибели людей в результате возникновения чрезвычайных ситуаций природного и техногенного характера,</w:t>
      </w:r>
      <w:r>
        <w:rPr>
          <w:rStyle w:val="FontStyle15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безопасности людей на водных объектах, охране их жизни и здоровья людей</w:t>
      </w:r>
      <w:r>
        <w:rPr>
          <w:rStyle w:val="FontStyle15"/>
          <w:color w:val="auto"/>
          <w:sz w:val="28"/>
          <w:szCs w:val="28"/>
        </w:rPr>
        <w:t xml:space="preserve"> </w:t>
      </w:r>
      <w:r w:rsidRPr="00DC0E9D">
        <w:rPr>
          <w:rStyle w:val="FontStyle15"/>
          <w:b w:val="0"/>
          <w:color w:val="auto"/>
          <w:sz w:val="28"/>
          <w:szCs w:val="28"/>
        </w:rPr>
        <w:t>регулярно проводилась  работа по информированию граждан о действиях при возникновении ЧС путём размещения всей необходимой информации на официальном сайте Администрации, информационных стендах на территории поселения, а так же информация доводилась  до граждан во время</w:t>
      </w:r>
      <w:r>
        <w:rPr>
          <w:color w:val="auto"/>
          <w:sz w:val="28"/>
          <w:szCs w:val="28"/>
        </w:rPr>
        <w:t xml:space="preserve"> подворовых обходов с вручением памяток о соблюдении пожарной безопасности, проводилась разъяснительная работа с населением о необходимости выкашивания сорной растительности. Производилась опашка границ </w:t>
      </w:r>
      <w:r w:rsidR="00447993">
        <w:rPr>
          <w:color w:val="auto"/>
          <w:sz w:val="28"/>
          <w:szCs w:val="28"/>
        </w:rPr>
        <w:t>станицы Новороговской</w:t>
      </w:r>
      <w:r>
        <w:rPr>
          <w:color w:val="auto"/>
          <w:sz w:val="28"/>
          <w:szCs w:val="28"/>
        </w:rPr>
        <w:t xml:space="preserve"> силами </w:t>
      </w:r>
      <w:r w:rsidRPr="008D1D14">
        <w:rPr>
          <w:color w:val="auto"/>
          <w:sz w:val="28"/>
          <w:szCs w:val="28"/>
        </w:rPr>
        <w:t>СПК «Заря».</w:t>
      </w:r>
    </w:p>
    <w:p w:rsidR="00447993" w:rsidRDefault="00447993" w:rsidP="00930F70">
      <w:pPr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поселения в 2022 году были зафиксированы возгорания лесополос, камыша, пустырей, расположенных в черте населённого пункта. Очевидно, что в данных случаях причиной возгорания послужил человеческий фактор, а именно умышленный поджог.  Таким образом, уважаемые станичники, прошу Вас, более серьезнее относиться к вопросам, касающимся пожарной безопасности, быть бдительными, о всех выявленных возгораниях сообщать в Администрацию Новороговского сельского поселения. Помните, что наша бдительность -  залог нашей безопасности! В целях недопущения возникновения чрезвычайных ситуаций, связанных с пожарами, помните и соблюдайте запрет на сжигание мусора, сухой растительности, пожнивных остатков, разведение костров. Прошу Вас, соблюдать Правила пожарной безопасности в быту в зимнее время, а именно доверяйте работы по установке и ремонту электропроводки только профессионалам. Соблюдайте Правила эксплуатации электроприборов, газовых приборов и оборудования. Соблюдайте Правила эксплуатации печного отопления, Правила хранения и использования легковоспламеняющихся жидкостей. Объясняйте детям об опасности игры с огнём. Будьте всегда внимательны и осторожны при обращении с огнём. На территории Новороговского сельского поселения осуществляет свою деятельность добровольная пожарная дружина в </w:t>
      </w:r>
      <w:r>
        <w:rPr>
          <w:color w:val="auto"/>
          <w:sz w:val="28"/>
          <w:szCs w:val="28"/>
        </w:rPr>
        <w:t>количестве 6 человек</w:t>
      </w:r>
      <w:r>
        <w:rPr>
          <w:sz w:val="28"/>
          <w:szCs w:val="28"/>
        </w:rPr>
        <w:t>, которую возглавляет глава Администрации Новороговского сельского поселения. На территории поселения  находятся 52 пожарных гидранта, 1 пожарный водоём.</w:t>
      </w:r>
    </w:p>
    <w:p w:rsidR="00447993" w:rsidRDefault="00447993" w:rsidP="00930F70">
      <w:pPr>
        <w:spacing w:line="232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Ещё раз напоминаю Вам единый телефон вызова экстренных служб – 112.</w:t>
      </w:r>
    </w:p>
    <w:p w:rsidR="002050B0" w:rsidRDefault="002050B0" w:rsidP="00930F70">
      <w:pPr>
        <w:spacing w:line="232" w:lineRule="auto"/>
        <w:ind w:left="426"/>
        <w:jc w:val="both"/>
        <w:rPr>
          <w:sz w:val="28"/>
          <w:szCs w:val="28"/>
        </w:rPr>
      </w:pPr>
    </w:p>
    <w:p w:rsidR="002050B0" w:rsidRPr="00416D3D" w:rsidRDefault="002050B0" w:rsidP="00930F70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r w:rsidRPr="00416D3D">
        <w:rPr>
          <w:rStyle w:val="FontStyle15"/>
          <w:b w:val="0"/>
          <w:sz w:val="28"/>
          <w:szCs w:val="28"/>
        </w:rPr>
        <w:t xml:space="preserve">Уважаемые станичники хочется уделить особое внимание благоустройству поселения. </w:t>
      </w:r>
    </w:p>
    <w:p w:rsidR="00DC0E9D" w:rsidRPr="005017B1" w:rsidRDefault="00DC0E9D" w:rsidP="00930F70">
      <w:pPr>
        <w:spacing w:line="235" w:lineRule="auto"/>
        <w:ind w:firstLine="708"/>
        <w:jc w:val="both"/>
        <w:rPr>
          <w:color w:val="auto"/>
          <w:sz w:val="28"/>
          <w:szCs w:val="28"/>
        </w:rPr>
      </w:pPr>
    </w:p>
    <w:p w:rsidR="00F74743" w:rsidRPr="00DD5BF6" w:rsidRDefault="005017B1" w:rsidP="00930F70">
      <w:pPr>
        <w:spacing w:after="160" w:line="259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64246">
        <w:rPr>
          <w:sz w:val="28"/>
          <w:szCs w:val="28"/>
        </w:rPr>
        <w:tab/>
      </w:r>
      <w:r w:rsidR="00F74743" w:rsidRPr="00F74743">
        <w:rPr>
          <w:rFonts w:eastAsia="Calibri"/>
          <w:sz w:val="28"/>
          <w:szCs w:val="28"/>
        </w:rPr>
        <w:t xml:space="preserve"> </w:t>
      </w:r>
      <w:r w:rsidR="00F74743" w:rsidRPr="00DD5BF6">
        <w:rPr>
          <w:rFonts w:eastAsia="Calibri"/>
          <w:sz w:val="28"/>
          <w:szCs w:val="28"/>
        </w:rPr>
        <w:t xml:space="preserve">В целях поддержания чистоты на  территории </w:t>
      </w:r>
      <w:r w:rsidR="00F74743">
        <w:rPr>
          <w:rFonts w:eastAsia="Calibri"/>
          <w:sz w:val="28"/>
          <w:szCs w:val="28"/>
        </w:rPr>
        <w:t xml:space="preserve">поселения </w:t>
      </w:r>
      <w:r w:rsidR="00F74743" w:rsidRPr="00DD5BF6">
        <w:rPr>
          <w:rFonts w:eastAsia="Calibri"/>
          <w:sz w:val="28"/>
          <w:szCs w:val="28"/>
        </w:rPr>
        <w:t>регулярно проводятся мероприятия по благоустройству, а именно:</w:t>
      </w:r>
    </w:p>
    <w:p w:rsidR="00F74743" w:rsidRDefault="00F74743" w:rsidP="00930F70">
      <w:pPr>
        <w:spacing w:after="160" w:line="259" w:lineRule="auto"/>
        <w:ind w:firstLine="708"/>
        <w:jc w:val="both"/>
        <w:rPr>
          <w:rFonts w:eastAsia="Calibri"/>
          <w:sz w:val="28"/>
          <w:szCs w:val="28"/>
        </w:rPr>
      </w:pPr>
      <w:r w:rsidRPr="00DD5BF6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весной  и осенью была произведена</w:t>
      </w:r>
      <w:r w:rsidRPr="00DD5BF6">
        <w:rPr>
          <w:rFonts w:eastAsia="Calibri"/>
          <w:sz w:val="28"/>
          <w:szCs w:val="28"/>
        </w:rPr>
        <w:t xml:space="preserve"> расчистка </w:t>
      </w:r>
      <w:r w:rsidRPr="005017B1">
        <w:rPr>
          <w:rFonts w:eastAsia="Calibri"/>
          <w:sz w:val="28"/>
          <w:szCs w:val="28"/>
        </w:rPr>
        <w:t>торца лесополосы</w:t>
      </w:r>
      <w:r w:rsidRPr="00DD5BF6">
        <w:rPr>
          <w:rFonts w:eastAsia="Calibri"/>
          <w:sz w:val="28"/>
          <w:szCs w:val="28"/>
        </w:rPr>
        <w:t xml:space="preserve"> на въезде в станицу, вырубка поросли, побел</w:t>
      </w:r>
      <w:r w:rsidR="00FE2A3F">
        <w:rPr>
          <w:rFonts w:eastAsia="Calibri"/>
          <w:sz w:val="28"/>
          <w:szCs w:val="28"/>
        </w:rPr>
        <w:t>ка стволов деревьев;</w:t>
      </w:r>
      <w:r>
        <w:rPr>
          <w:rFonts w:eastAsia="Calibri"/>
          <w:sz w:val="28"/>
          <w:szCs w:val="28"/>
        </w:rPr>
        <w:t xml:space="preserve"> </w:t>
      </w:r>
    </w:p>
    <w:p w:rsidR="00A6460E" w:rsidRPr="00F87A82" w:rsidRDefault="00A6460E" w:rsidP="00930F70">
      <w:pPr>
        <w:spacing w:line="235" w:lineRule="auto"/>
        <w:ind w:firstLine="708"/>
        <w:jc w:val="both"/>
        <w:rPr>
          <w:rStyle w:val="FontStyle15"/>
          <w:b w:val="0"/>
          <w:bCs w:val="0"/>
          <w:sz w:val="24"/>
          <w:szCs w:val="24"/>
        </w:rPr>
      </w:pPr>
      <w:r>
        <w:rPr>
          <w:color w:val="444444"/>
          <w:sz w:val="28"/>
          <w:szCs w:val="28"/>
        </w:rPr>
        <w:t xml:space="preserve">- </w:t>
      </w:r>
      <w:r w:rsidRPr="00264246">
        <w:rPr>
          <w:color w:val="auto"/>
          <w:sz w:val="28"/>
          <w:szCs w:val="28"/>
        </w:rPr>
        <w:t>систематически ведутся работы по наведению и поддержанию порядка</w:t>
      </w:r>
      <w:r>
        <w:rPr>
          <w:rStyle w:val="FontStyle15"/>
          <w:b w:val="0"/>
          <w:bCs w:val="0"/>
          <w:iCs/>
          <w:sz w:val="28"/>
          <w:szCs w:val="28"/>
        </w:rPr>
        <w:t xml:space="preserve"> на территории Мемориала памяти по по</w:t>
      </w:r>
      <w:r w:rsidR="00CC5C6F">
        <w:rPr>
          <w:rStyle w:val="FontStyle15"/>
          <w:b w:val="0"/>
          <w:bCs w:val="0"/>
          <w:iCs/>
          <w:sz w:val="28"/>
          <w:szCs w:val="28"/>
        </w:rPr>
        <w:t>ги</w:t>
      </w:r>
      <w:r>
        <w:rPr>
          <w:rStyle w:val="FontStyle15"/>
          <w:b w:val="0"/>
          <w:bCs w:val="0"/>
          <w:iCs/>
          <w:sz w:val="28"/>
          <w:szCs w:val="28"/>
        </w:rPr>
        <w:t>бшим в ВОВ;</w:t>
      </w:r>
    </w:p>
    <w:p w:rsidR="00F74743" w:rsidRPr="00DD5BF6" w:rsidRDefault="00F74743" w:rsidP="00930F70">
      <w:pPr>
        <w:spacing w:after="160" w:line="259" w:lineRule="auto"/>
        <w:ind w:firstLine="708"/>
        <w:jc w:val="both"/>
        <w:rPr>
          <w:rFonts w:eastAsia="Calibri"/>
          <w:sz w:val="28"/>
          <w:szCs w:val="28"/>
        </w:rPr>
      </w:pPr>
      <w:r w:rsidRPr="00DD5BF6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сотрудниками </w:t>
      </w:r>
      <w:r w:rsidR="005017B1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дминистрации </w:t>
      </w:r>
      <w:r w:rsidRPr="00DD5BF6">
        <w:rPr>
          <w:rFonts w:eastAsia="Calibri"/>
          <w:sz w:val="28"/>
          <w:szCs w:val="28"/>
        </w:rPr>
        <w:t>пров</w:t>
      </w:r>
      <w:r>
        <w:rPr>
          <w:rFonts w:eastAsia="Calibri"/>
          <w:sz w:val="28"/>
          <w:szCs w:val="28"/>
        </w:rPr>
        <w:t xml:space="preserve">едено </w:t>
      </w:r>
      <w:r w:rsidRPr="005017B1">
        <w:rPr>
          <w:rFonts w:eastAsia="Calibri"/>
          <w:sz w:val="28"/>
          <w:szCs w:val="28"/>
        </w:rPr>
        <w:t>4 субботника по очистке территории кладбища</w:t>
      </w:r>
      <w:r w:rsidRPr="00DD5BF6">
        <w:rPr>
          <w:rFonts w:eastAsia="Calibri"/>
          <w:color w:val="FF0000"/>
          <w:sz w:val="28"/>
          <w:szCs w:val="28"/>
        </w:rPr>
        <w:t xml:space="preserve"> </w:t>
      </w:r>
      <w:r w:rsidRPr="00DD5BF6">
        <w:rPr>
          <w:rFonts w:eastAsia="Calibri"/>
          <w:sz w:val="28"/>
          <w:szCs w:val="28"/>
        </w:rPr>
        <w:t>Новороговского сельского поселения  от мусора, дикорастуще</w:t>
      </w:r>
      <w:r w:rsidR="00264246">
        <w:rPr>
          <w:rFonts w:eastAsia="Calibri"/>
          <w:sz w:val="28"/>
          <w:szCs w:val="28"/>
        </w:rPr>
        <w:t>й поросли, сухой растительности;</w:t>
      </w:r>
    </w:p>
    <w:p w:rsidR="00F74743" w:rsidRPr="00D971C2" w:rsidRDefault="00F74743" w:rsidP="00930F70">
      <w:pPr>
        <w:spacing w:after="160" w:line="259" w:lineRule="auto"/>
        <w:jc w:val="both"/>
        <w:rPr>
          <w:rFonts w:eastAsia="Calibri"/>
          <w:color w:val="000000" w:themeColor="text1"/>
          <w:sz w:val="28"/>
          <w:szCs w:val="28"/>
        </w:rPr>
      </w:pPr>
      <w:r w:rsidRPr="00DD5BF6">
        <w:rPr>
          <w:rFonts w:eastAsia="Calibri"/>
          <w:sz w:val="28"/>
          <w:szCs w:val="28"/>
        </w:rPr>
        <w:t>- на территор</w:t>
      </w:r>
      <w:r>
        <w:rPr>
          <w:rFonts w:eastAsia="Calibri"/>
          <w:sz w:val="28"/>
          <w:szCs w:val="28"/>
        </w:rPr>
        <w:t xml:space="preserve">ии  </w:t>
      </w:r>
      <w:r w:rsidRPr="005017B1">
        <w:rPr>
          <w:rFonts w:eastAsia="Calibri"/>
          <w:color w:val="000000" w:themeColor="text1"/>
          <w:sz w:val="28"/>
          <w:szCs w:val="28"/>
        </w:rPr>
        <w:t>парковой зоны</w:t>
      </w:r>
      <w:r w:rsidR="00CC5C6F">
        <w:rPr>
          <w:rFonts w:eastAsia="Calibri"/>
          <w:color w:val="000000" w:themeColor="text1"/>
          <w:sz w:val="28"/>
          <w:szCs w:val="28"/>
        </w:rPr>
        <w:t>, а также территории прилегающей к зданию правления СПК «Заря»,</w:t>
      </w:r>
      <w:r w:rsidRPr="00DD5BF6">
        <w:rPr>
          <w:rFonts w:eastAsia="Calibri"/>
          <w:sz w:val="28"/>
          <w:szCs w:val="28"/>
        </w:rPr>
        <w:t xml:space="preserve"> произведена уборка порубочных остатков,  листьев, побелка стволов деревьев</w:t>
      </w:r>
      <w:r w:rsidRPr="00D971C2">
        <w:rPr>
          <w:rFonts w:eastAsia="Calibri"/>
          <w:color w:val="000000" w:themeColor="text1"/>
          <w:sz w:val="28"/>
          <w:szCs w:val="28"/>
        </w:rPr>
        <w:t xml:space="preserve">, </w:t>
      </w:r>
      <w:r w:rsidR="00264246">
        <w:rPr>
          <w:rFonts w:eastAsia="Calibri"/>
          <w:color w:val="000000" w:themeColor="text1"/>
          <w:sz w:val="28"/>
          <w:szCs w:val="28"/>
        </w:rPr>
        <w:t xml:space="preserve">спил сухих деревьев;  </w:t>
      </w:r>
    </w:p>
    <w:p w:rsidR="00F74743" w:rsidRPr="005017B1" w:rsidRDefault="00F74743" w:rsidP="00930F70">
      <w:pPr>
        <w:spacing w:after="160" w:line="259" w:lineRule="auto"/>
        <w:jc w:val="both"/>
        <w:rPr>
          <w:rFonts w:eastAsia="Calibri"/>
          <w:sz w:val="28"/>
          <w:szCs w:val="28"/>
        </w:rPr>
      </w:pPr>
      <w:r w:rsidRPr="00DD5BF6">
        <w:rPr>
          <w:rFonts w:eastAsia="Calibri"/>
          <w:sz w:val="28"/>
          <w:szCs w:val="28"/>
        </w:rPr>
        <w:t xml:space="preserve">-  </w:t>
      </w:r>
      <w:r w:rsidRPr="005017B1">
        <w:rPr>
          <w:rFonts w:eastAsia="Calibri"/>
          <w:sz w:val="28"/>
          <w:szCs w:val="28"/>
        </w:rPr>
        <w:t xml:space="preserve">производился покос </w:t>
      </w:r>
      <w:r w:rsidR="00CC5C6F">
        <w:rPr>
          <w:rFonts w:eastAsia="Calibri"/>
          <w:sz w:val="28"/>
          <w:szCs w:val="28"/>
        </w:rPr>
        <w:t>сорной растительности</w:t>
      </w:r>
      <w:r w:rsidRPr="005017B1">
        <w:rPr>
          <w:rFonts w:eastAsia="Calibri"/>
          <w:sz w:val="28"/>
          <w:szCs w:val="28"/>
        </w:rPr>
        <w:t>:</w:t>
      </w:r>
    </w:p>
    <w:p w:rsidR="00F74743" w:rsidRDefault="00F74743" w:rsidP="00930F70">
      <w:pPr>
        <w:spacing w:after="160" w:line="259" w:lineRule="auto"/>
        <w:jc w:val="both"/>
        <w:rPr>
          <w:rFonts w:eastAsia="Calibri"/>
          <w:sz w:val="28"/>
          <w:szCs w:val="28"/>
        </w:rPr>
      </w:pPr>
      <w:r w:rsidRPr="00DD5BF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на  </w:t>
      </w:r>
      <w:r w:rsidRPr="00DD5BF6">
        <w:rPr>
          <w:rFonts w:eastAsia="Calibri"/>
          <w:sz w:val="28"/>
          <w:szCs w:val="28"/>
        </w:rPr>
        <w:t>пустующих участках земли</w:t>
      </w:r>
      <w:r>
        <w:rPr>
          <w:rFonts w:eastAsia="Calibri"/>
          <w:sz w:val="28"/>
          <w:szCs w:val="28"/>
        </w:rPr>
        <w:t xml:space="preserve"> (Дом милосердия), </w:t>
      </w:r>
    </w:p>
    <w:p w:rsidR="00F74743" w:rsidRDefault="00F74743" w:rsidP="00930F70">
      <w:pPr>
        <w:spacing w:after="160" w:line="259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пересечение ул.</w:t>
      </w:r>
      <w:r w:rsidR="0026424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Садовая и пер.</w:t>
      </w:r>
      <w:r w:rsidR="00264246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Центральный (пирс)</w:t>
      </w:r>
      <w:r w:rsidR="005017B1">
        <w:rPr>
          <w:rFonts w:eastAsia="Calibri"/>
          <w:sz w:val="28"/>
          <w:szCs w:val="28"/>
        </w:rPr>
        <w:t>,</w:t>
      </w:r>
    </w:p>
    <w:p w:rsidR="00F74743" w:rsidRDefault="00F74743" w:rsidP="00930F70">
      <w:pPr>
        <w:spacing w:after="160" w:line="259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обочины вдоль реки по пер.</w:t>
      </w:r>
      <w:r w:rsidR="00264246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Центральный и пер.</w:t>
      </w:r>
      <w:r w:rsidR="0026424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Костенко</w:t>
      </w:r>
      <w:r w:rsidR="005017B1">
        <w:rPr>
          <w:rFonts w:eastAsia="Calibri"/>
          <w:sz w:val="28"/>
          <w:szCs w:val="28"/>
        </w:rPr>
        <w:t>,</w:t>
      </w:r>
    </w:p>
    <w:p w:rsidR="00F74743" w:rsidRDefault="00F74743" w:rsidP="00930F70">
      <w:pPr>
        <w:spacing w:after="160" w:line="259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264246">
        <w:rPr>
          <w:rFonts w:eastAsia="Calibri"/>
          <w:sz w:val="28"/>
          <w:szCs w:val="28"/>
        </w:rPr>
        <w:t xml:space="preserve">       </w:t>
      </w:r>
      <w:r>
        <w:rPr>
          <w:rFonts w:eastAsia="Calibri"/>
          <w:sz w:val="28"/>
          <w:szCs w:val="28"/>
        </w:rPr>
        <w:t xml:space="preserve">  </w:t>
      </w:r>
      <w:r w:rsidR="005017B1">
        <w:rPr>
          <w:rFonts w:eastAsia="Calibri"/>
          <w:sz w:val="28"/>
          <w:szCs w:val="28"/>
        </w:rPr>
        <w:t>парковая зона,</w:t>
      </w:r>
    </w:p>
    <w:p w:rsidR="00F74743" w:rsidRDefault="00F74743" w:rsidP="00930F70">
      <w:pPr>
        <w:spacing w:after="160" w:line="259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="0026424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территория</w:t>
      </w:r>
      <w:r w:rsidR="00264246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прилегающая к кладбищу</w:t>
      </w:r>
      <w:r w:rsidR="005017B1">
        <w:rPr>
          <w:rFonts w:eastAsia="Calibri"/>
          <w:sz w:val="28"/>
          <w:szCs w:val="28"/>
        </w:rPr>
        <w:t>,</w:t>
      </w:r>
    </w:p>
    <w:p w:rsidR="00F74743" w:rsidRDefault="00F74743" w:rsidP="00930F70">
      <w:pPr>
        <w:spacing w:after="160" w:line="259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торца лесополосы  на въезде в станицу</w:t>
      </w:r>
      <w:r w:rsidR="005017B1">
        <w:rPr>
          <w:rFonts w:eastAsia="Calibri"/>
          <w:sz w:val="28"/>
          <w:szCs w:val="28"/>
        </w:rPr>
        <w:t>,</w:t>
      </w:r>
    </w:p>
    <w:p w:rsidR="00F74743" w:rsidRDefault="00F74743" w:rsidP="00930F70">
      <w:pPr>
        <w:spacing w:after="160" w:line="259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="0026424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обочины дороги  на подъезде к ст.</w:t>
      </w:r>
      <w:r w:rsidR="00264246"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>Новороговской</w:t>
      </w:r>
      <w:r w:rsidR="00CC5C6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   </w:t>
      </w:r>
    </w:p>
    <w:p w:rsidR="00F74743" w:rsidRDefault="00F74743" w:rsidP="00930F70">
      <w:pPr>
        <w:spacing w:after="160" w:line="259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5017B1" w:rsidRPr="005017B1">
        <w:rPr>
          <w:rFonts w:eastAsia="Calibri"/>
          <w:sz w:val="28"/>
          <w:szCs w:val="28"/>
        </w:rPr>
        <w:t>пров</w:t>
      </w:r>
      <w:r w:rsidR="005017B1">
        <w:rPr>
          <w:rFonts w:eastAsia="Calibri"/>
          <w:sz w:val="28"/>
          <w:szCs w:val="28"/>
        </w:rPr>
        <w:t>е</w:t>
      </w:r>
      <w:r w:rsidR="005017B1" w:rsidRPr="005017B1">
        <w:rPr>
          <w:rFonts w:eastAsia="Calibri"/>
          <w:sz w:val="28"/>
          <w:szCs w:val="28"/>
        </w:rPr>
        <w:t>дена</w:t>
      </w:r>
      <w:r w:rsidRPr="005017B1">
        <w:rPr>
          <w:rFonts w:eastAsia="Calibri"/>
          <w:sz w:val="28"/>
          <w:szCs w:val="28"/>
        </w:rPr>
        <w:t xml:space="preserve"> вырубка поросли деревьев</w:t>
      </w:r>
      <w:r>
        <w:rPr>
          <w:rFonts w:eastAsia="Calibri"/>
          <w:sz w:val="28"/>
          <w:szCs w:val="28"/>
        </w:rPr>
        <w:t xml:space="preserve">   по ул. Школьная между домами № 5 и </w:t>
      </w:r>
      <w:r w:rsidR="00FE2A3F">
        <w:rPr>
          <w:rFonts w:eastAsia="Calibri"/>
          <w:sz w:val="28"/>
          <w:szCs w:val="28"/>
        </w:rPr>
        <w:t xml:space="preserve">                      </w:t>
      </w:r>
      <w:r>
        <w:rPr>
          <w:rFonts w:eastAsia="Calibri"/>
          <w:sz w:val="28"/>
          <w:szCs w:val="28"/>
        </w:rPr>
        <w:t>7</w:t>
      </w:r>
      <w:r w:rsidR="005017B1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="005017B1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о улице</w:t>
      </w:r>
      <w:r w:rsidR="005017B1">
        <w:rPr>
          <w:rFonts w:eastAsia="Calibri"/>
          <w:sz w:val="28"/>
          <w:szCs w:val="28"/>
        </w:rPr>
        <w:t xml:space="preserve"> Садовая между домами № 59 и 61, пер.</w:t>
      </w:r>
      <w:r w:rsidR="00264246">
        <w:rPr>
          <w:rFonts w:eastAsia="Calibri"/>
          <w:sz w:val="28"/>
          <w:szCs w:val="28"/>
        </w:rPr>
        <w:t xml:space="preserve"> </w:t>
      </w:r>
      <w:r w:rsidR="005017B1">
        <w:rPr>
          <w:rFonts w:eastAsia="Calibri"/>
          <w:sz w:val="28"/>
          <w:szCs w:val="28"/>
        </w:rPr>
        <w:t>Газетный</w:t>
      </w:r>
      <w:r w:rsidR="00264246">
        <w:rPr>
          <w:rFonts w:eastAsia="Calibri"/>
          <w:sz w:val="28"/>
          <w:szCs w:val="28"/>
        </w:rPr>
        <w:t>,</w:t>
      </w:r>
      <w:r w:rsidR="005017B1">
        <w:rPr>
          <w:rFonts w:eastAsia="Calibri"/>
          <w:sz w:val="28"/>
          <w:szCs w:val="28"/>
        </w:rPr>
        <w:t xml:space="preserve"> </w:t>
      </w:r>
      <w:r w:rsidR="00264246">
        <w:rPr>
          <w:rFonts w:eastAsia="Calibri"/>
          <w:sz w:val="28"/>
          <w:szCs w:val="28"/>
        </w:rPr>
        <w:t>9</w:t>
      </w:r>
      <w:r w:rsidR="00FE2A3F">
        <w:rPr>
          <w:rFonts w:eastAsia="Calibri"/>
          <w:sz w:val="28"/>
          <w:szCs w:val="28"/>
        </w:rPr>
        <w:t>;</w:t>
      </w:r>
    </w:p>
    <w:p w:rsidR="00FE2A3F" w:rsidRDefault="00FE2A3F" w:rsidP="00930F70">
      <w:pPr>
        <w:spacing w:line="235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осуществлялась борьба с сорной, карантинной и наркосодержащей растительностью; </w:t>
      </w:r>
    </w:p>
    <w:p w:rsidR="00FE2A3F" w:rsidRDefault="005017B1" w:rsidP="00930F70">
      <w:pPr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в</w:t>
      </w:r>
      <w:r w:rsidR="00305FAB">
        <w:rPr>
          <w:sz w:val="28"/>
          <w:szCs w:val="28"/>
        </w:rPr>
        <w:t>ыявлялись и ликвидировались свалочные очаги</w:t>
      </w:r>
      <w:r w:rsidR="00CC5C6F" w:rsidRPr="00CC5C6F">
        <w:rPr>
          <w:color w:val="auto"/>
          <w:sz w:val="28"/>
          <w:szCs w:val="28"/>
        </w:rPr>
        <w:t>.</w:t>
      </w:r>
      <w:r w:rsidR="00FE2A3F">
        <w:rPr>
          <w:color w:val="auto"/>
          <w:sz w:val="28"/>
          <w:szCs w:val="28"/>
        </w:rPr>
        <w:t xml:space="preserve">  </w:t>
      </w:r>
    </w:p>
    <w:p w:rsidR="00FE2A3F" w:rsidRDefault="00FE2A3F" w:rsidP="006B3315">
      <w:pPr>
        <w:ind w:firstLine="708"/>
        <w:jc w:val="both"/>
        <w:rPr>
          <w:sz w:val="28"/>
          <w:szCs w:val="28"/>
        </w:rPr>
      </w:pPr>
      <w:r w:rsidRPr="00FE2A3F">
        <w:rPr>
          <w:rStyle w:val="FontStyle15"/>
          <w:b w:val="0"/>
          <w:sz w:val="28"/>
          <w:szCs w:val="28"/>
        </w:rPr>
        <w:t>Напоминаю Вам, что выброс мусора в места, неотведённые для этих целей – пустыри, лесополосы, территории заброшенных домовладений и т.п. является нарушением санитарно - эпидемиологических норм и Правил, установленных законодательством РФ, Правил благоустройства территории Новороговского сельского поселения и влечёт административную ответственность</w:t>
      </w:r>
      <w:r>
        <w:rPr>
          <w:rStyle w:val="FontStyle15"/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FE2A3F" w:rsidRDefault="00FE2A3F" w:rsidP="00930F70">
      <w:pPr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В 2022 году составлено 2  административных  протокола за нарушение данных правил</w:t>
      </w:r>
      <w:r>
        <w:rPr>
          <w:color w:val="auto"/>
          <w:sz w:val="28"/>
          <w:szCs w:val="28"/>
        </w:rPr>
        <w:t>. Р</w:t>
      </w:r>
      <w:r w:rsidRPr="00CC5C6F">
        <w:rPr>
          <w:color w:val="auto"/>
          <w:sz w:val="28"/>
          <w:szCs w:val="28"/>
        </w:rPr>
        <w:t>абота в этом направлении будет продолжаться постоянно</w:t>
      </w:r>
      <w:r w:rsidR="00FA1AFF">
        <w:rPr>
          <w:color w:val="auto"/>
          <w:sz w:val="28"/>
          <w:szCs w:val="28"/>
        </w:rPr>
        <w:t>.</w:t>
      </w:r>
    </w:p>
    <w:p w:rsidR="00FA1AFF" w:rsidRDefault="00FA1AFF" w:rsidP="00930F70">
      <w:pPr>
        <w:jc w:val="both"/>
        <w:rPr>
          <w:color w:val="auto"/>
          <w:sz w:val="28"/>
          <w:szCs w:val="28"/>
        </w:rPr>
      </w:pPr>
    </w:p>
    <w:p w:rsidR="00F85194" w:rsidRDefault="00FA1AFF" w:rsidP="00930F70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Хочу обратить внимание станичников на то, что по состоянию на текущую дату Администрацией Новороговского сельского поселения не заключен договор на услугу по отлову и содержанию безнадзорных животных, обитающих на территории поселения. В предыдущих отчётах о проделанной работе, а также на проведённых сходах граждан ст. Новороговской, специалистами Администрации Новороговского сельского поселения систематически озвучивалось то, что процедура отлова является значительно сложной, что в свою очередь сказывается на росте стоимости услуг, так стоимость отлова одного животного в ценах 2022 года в среднем составила </w:t>
      </w:r>
      <w:r w:rsidR="00E462B2">
        <w:rPr>
          <w:color w:val="auto"/>
          <w:sz w:val="28"/>
          <w:szCs w:val="28"/>
        </w:rPr>
        <w:t>18000</w:t>
      </w:r>
      <w:r w:rsidRPr="00FA1AFF">
        <w:rPr>
          <w:color w:val="FF000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рублей. Учитывая, что в принятом на 2023 год бюджете муниципального образования не имеется средств на реализацию данных мероприятий, то должностными лицами Администрации поселения будет ужесточен контроль за содержанием домашних животных и птицы. К лицам, допустившим оставление животного без присмотра и без привязи в пределах населённого пункта, выгул животных в отсутствии поводка и намордника, выпас домашней птицы за пределами домовладений, будут </w:t>
      </w:r>
      <w:r w:rsidR="006B3315">
        <w:rPr>
          <w:color w:val="auto"/>
          <w:sz w:val="28"/>
          <w:szCs w:val="28"/>
        </w:rPr>
        <w:t>применяться</w:t>
      </w:r>
      <w:r>
        <w:rPr>
          <w:color w:val="auto"/>
          <w:sz w:val="28"/>
          <w:szCs w:val="28"/>
        </w:rPr>
        <w:t xml:space="preserve"> меры административного реагирования. </w:t>
      </w:r>
      <w:r w:rsidR="00F85194">
        <w:rPr>
          <w:color w:val="auto"/>
          <w:sz w:val="28"/>
          <w:szCs w:val="28"/>
        </w:rPr>
        <w:t>Так н</w:t>
      </w:r>
      <w:r>
        <w:rPr>
          <w:color w:val="auto"/>
          <w:sz w:val="28"/>
          <w:szCs w:val="28"/>
        </w:rPr>
        <w:t xml:space="preserve">а текущую дату </w:t>
      </w:r>
      <w:r w:rsidR="00F85194">
        <w:rPr>
          <w:color w:val="auto"/>
          <w:sz w:val="28"/>
          <w:szCs w:val="28"/>
        </w:rPr>
        <w:t xml:space="preserve">2023 года уже </w:t>
      </w:r>
      <w:r>
        <w:rPr>
          <w:color w:val="auto"/>
          <w:sz w:val="28"/>
          <w:szCs w:val="28"/>
        </w:rPr>
        <w:t>составлено 2</w:t>
      </w:r>
      <w:r w:rsidR="00F85194">
        <w:rPr>
          <w:color w:val="auto"/>
          <w:sz w:val="28"/>
          <w:szCs w:val="28"/>
        </w:rPr>
        <w:t xml:space="preserve"> </w:t>
      </w:r>
      <w:r w:rsidR="00F85194">
        <w:rPr>
          <w:sz w:val="28"/>
          <w:szCs w:val="28"/>
        </w:rPr>
        <w:t xml:space="preserve">административных  протокола за нарушение Правил содержания домашних животных и птицы в Новороговском </w:t>
      </w:r>
      <w:r w:rsidR="00F85194">
        <w:rPr>
          <w:color w:val="auto"/>
          <w:sz w:val="28"/>
          <w:szCs w:val="28"/>
        </w:rPr>
        <w:t xml:space="preserve">сельском поселении. </w:t>
      </w:r>
    </w:p>
    <w:p w:rsidR="00FA1AFF" w:rsidRDefault="00FA1AFF" w:rsidP="00930F70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F85194">
        <w:rPr>
          <w:color w:val="auto"/>
          <w:sz w:val="28"/>
          <w:szCs w:val="28"/>
        </w:rPr>
        <w:t xml:space="preserve">      </w:t>
      </w:r>
      <w:r>
        <w:rPr>
          <w:color w:val="auto"/>
          <w:sz w:val="28"/>
          <w:szCs w:val="28"/>
        </w:rPr>
        <w:t>Таким образом, рекомендую жителям поселения неукоснительно соблюдать требования и запреты, в части, касающейся содержания домашних животных и птицы, которые размещены в сети «Интернет» на официальном сайте Администрации Новороговского сельского поселения</w:t>
      </w:r>
      <w:r w:rsidR="00F85194">
        <w:rPr>
          <w:color w:val="auto"/>
          <w:sz w:val="28"/>
          <w:szCs w:val="28"/>
        </w:rPr>
        <w:t xml:space="preserve"> (Решение Собрания депутатов Новороговского сельского поселения </w:t>
      </w:r>
      <w:r>
        <w:rPr>
          <w:color w:val="auto"/>
          <w:sz w:val="28"/>
          <w:szCs w:val="28"/>
        </w:rPr>
        <w:t xml:space="preserve"> от 27.10.2017 г. </w:t>
      </w:r>
      <w:r w:rsidR="00F85194">
        <w:rPr>
          <w:color w:val="auto"/>
          <w:sz w:val="28"/>
          <w:szCs w:val="28"/>
        </w:rPr>
        <w:t>№</w:t>
      </w:r>
      <w:r>
        <w:rPr>
          <w:color w:val="auto"/>
          <w:sz w:val="28"/>
          <w:szCs w:val="28"/>
        </w:rPr>
        <w:t xml:space="preserve"> 42 «Об утверждении Правил благоустройства территории Новороговского сельского поселения»</w:t>
      </w:r>
      <w:r w:rsidR="00CA4B20">
        <w:rPr>
          <w:color w:val="auto"/>
          <w:sz w:val="28"/>
          <w:szCs w:val="28"/>
        </w:rPr>
        <w:t xml:space="preserve"> </w:t>
      </w:r>
      <w:r w:rsidR="00F85194">
        <w:rPr>
          <w:color w:val="auto"/>
          <w:sz w:val="28"/>
          <w:szCs w:val="28"/>
        </w:rPr>
        <w:t>(ред.</w:t>
      </w:r>
      <w:r w:rsidR="00CA4B20">
        <w:rPr>
          <w:color w:val="auto"/>
          <w:sz w:val="28"/>
          <w:szCs w:val="28"/>
        </w:rPr>
        <w:t xml:space="preserve"> </w:t>
      </w:r>
      <w:r w:rsidR="00F85194">
        <w:rPr>
          <w:color w:val="auto"/>
          <w:sz w:val="28"/>
          <w:szCs w:val="28"/>
        </w:rPr>
        <w:t>Решение Собрания депутатов   Новороговского сельского поселения № 35 от 30.08.2022г.)</w:t>
      </w:r>
      <w:r>
        <w:rPr>
          <w:color w:val="auto"/>
          <w:sz w:val="28"/>
          <w:szCs w:val="28"/>
        </w:rPr>
        <w:t xml:space="preserve">). </w:t>
      </w:r>
    </w:p>
    <w:p w:rsidR="00FA1AFF" w:rsidRDefault="00FA1AFF" w:rsidP="00930F70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 можете ознакомиться с ними  на официальном сайте Администрации Новороговского сельского поселения.</w:t>
      </w:r>
    </w:p>
    <w:p w:rsidR="008D1D14" w:rsidRDefault="008D1D14" w:rsidP="00930F70">
      <w:pPr>
        <w:jc w:val="both"/>
        <w:rPr>
          <w:color w:val="auto"/>
          <w:sz w:val="28"/>
          <w:szCs w:val="28"/>
        </w:rPr>
      </w:pPr>
    </w:p>
    <w:p w:rsidR="00CC1022" w:rsidRDefault="00CA4B20" w:rsidP="00930F70">
      <w:pPr>
        <w:tabs>
          <w:tab w:val="left" w:pos="142"/>
        </w:tabs>
        <w:spacing w:line="235" w:lineRule="auto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CC5C6F">
        <w:rPr>
          <w:color w:val="auto"/>
          <w:sz w:val="28"/>
          <w:szCs w:val="28"/>
        </w:rPr>
        <w:t>В 2022 году к</w:t>
      </w:r>
      <w:r w:rsidR="00305FAB" w:rsidRPr="00E03723">
        <w:rPr>
          <w:color w:val="auto"/>
          <w:sz w:val="28"/>
          <w:szCs w:val="28"/>
        </w:rPr>
        <w:t>оманд</w:t>
      </w:r>
      <w:r w:rsidR="005017B1">
        <w:rPr>
          <w:color w:val="auto"/>
          <w:sz w:val="28"/>
          <w:szCs w:val="28"/>
        </w:rPr>
        <w:t>ы</w:t>
      </w:r>
      <w:r w:rsidR="00305FAB" w:rsidRPr="00E03723">
        <w:rPr>
          <w:color w:val="auto"/>
          <w:sz w:val="28"/>
          <w:szCs w:val="28"/>
        </w:rPr>
        <w:t xml:space="preserve"> Новороговского сельского поселения </w:t>
      </w:r>
      <w:r w:rsidR="005017B1">
        <w:rPr>
          <w:color w:val="auto"/>
          <w:sz w:val="28"/>
          <w:szCs w:val="28"/>
        </w:rPr>
        <w:t xml:space="preserve">приняли </w:t>
      </w:r>
      <w:r w:rsidR="00CC1022">
        <w:rPr>
          <w:color w:val="auto"/>
          <w:sz w:val="28"/>
          <w:szCs w:val="28"/>
        </w:rPr>
        <w:t xml:space="preserve">активное  </w:t>
      </w:r>
      <w:r w:rsidR="005017B1">
        <w:rPr>
          <w:color w:val="auto"/>
          <w:sz w:val="28"/>
          <w:szCs w:val="28"/>
        </w:rPr>
        <w:t xml:space="preserve">участие </w:t>
      </w:r>
      <w:r w:rsidR="00305FAB" w:rsidRPr="00E03723">
        <w:rPr>
          <w:color w:val="auto"/>
          <w:sz w:val="28"/>
          <w:szCs w:val="28"/>
        </w:rPr>
        <w:t>в</w:t>
      </w:r>
      <w:r w:rsidR="00CC5C6F">
        <w:rPr>
          <w:color w:val="auto"/>
          <w:sz w:val="28"/>
          <w:szCs w:val="28"/>
        </w:rPr>
        <w:t xml:space="preserve"> </w:t>
      </w:r>
      <w:r w:rsidR="00CC1022">
        <w:rPr>
          <w:color w:val="auto"/>
          <w:sz w:val="28"/>
          <w:szCs w:val="28"/>
        </w:rPr>
        <w:t xml:space="preserve">различных районных </w:t>
      </w:r>
      <w:r w:rsidR="00305FAB" w:rsidRPr="002A36AA">
        <w:rPr>
          <w:color w:val="auto"/>
          <w:sz w:val="28"/>
          <w:szCs w:val="28"/>
        </w:rPr>
        <w:t>соревнованиях</w:t>
      </w:r>
      <w:r w:rsidR="00CC1022">
        <w:rPr>
          <w:color w:val="auto"/>
          <w:sz w:val="28"/>
          <w:szCs w:val="28"/>
        </w:rPr>
        <w:t>:</w:t>
      </w:r>
    </w:p>
    <w:p w:rsidR="00CC1022" w:rsidRDefault="00CC1022" w:rsidP="00930F70">
      <w:pPr>
        <w:tabs>
          <w:tab w:val="left" w:pos="142"/>
        </w:tabs>
        <w:spacing w:line="235" w:lineRule="auto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305FAB" w:rsidRPr="002A36A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 соревнованиях </w:t>
      </w:r>
      <w:r w:rsidR="00305FAB" w:rsidRPr="002A36AA">
        <w:rPr>
          <w:color w:val="auto"/>
          <w:sz w:val="28"/>
          <w:szCs w:val="28"/>
        </w:rPr>
        <w:t>по домино</w:t>
      </w:r>
      <w:r w:rsidR="00561ADC">
        <w:rPr>
          <w:color w:val="auto"/>
          <w:sz w:val="28"/>
          <w:szCs w:val="28"/>
        </w:rPr>
        <w:t xml:space="preserve"> команда Новороговского поселения заняла 2 место</w:t>
      </w:r>
      <w:r>
        <w:rPr>
          <w:color w:val="auto"/>
          <w:sz w:val="28"/>
          <w:szCs w:val="28"/>
        </w:rPr>
        <w:t>;</w:t>
      </w:r>
    </w:p>
    <w:p w:rsidR="00CC1022" w:rsidRDefault="00CC1022" w:rsidP="00930F70">
      <w:pPr>
        <w:tabs>
          <w:tab w:val="left" w:pos="142"/>
        </w:tabs>
        <w:spacing w:line="235" w:lineRule="auto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</w:t>
      </w:r>
      <w:r w:rsidR="00561ADC">
        <w:rPr>
          <w:color w:val="auto"/>
          <w:sz w:val="28"/>
          <w:szCs w:val="28"/>
        </w:rPr>
        <w:t xml:space="preserve"> районном турнире по футболу  на «Кубок Победы» наша </w:t>
      </w:r>
      <w:r>
        <w:rPr>
          <w:color w:val="auto"/>
          <w:sz w:val="28"/>
          <w:szCs w:val="28"/>
        </w:rPr>
        <w:t>футбольная команда заняла 1 место;</w:t>
      </w:r>
    </w:p>
    <w:p w:rsidR="00CC1022" w:rsidRDefault="00CC1022" w:rsidP="00930F70">
      <w:pPr>
        <w:tabs>
          <w:tab w:val="left" w:pos="142"/>
        </w:tabs>
        <w:spacing w:line="235" w:lineRule="auto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 соревнованиях «На кубок главы Администрации Егорлыкского района» по летнему </w:t>
      </w:r>
      <w:r w:rsidR="00561ADC">
        <w:rPr>
          <w:color w:val="auto"/>
          <w:sz w:val="28"/>
          <w:szCs w:val="28"/>
        </w:rPr>
        <w:t xml:space="preserve"> спортивному рыболовству</w:t>
      </w:r>
      <w:r w:rsidR="00561ADC" w:rsidRPr="00561AD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- 3 место;</w:t>
      </w:r>
    </w:p>
    <w:p w:rsidR="00305FAB" w:rsidRDefault="00CC1022" w:rsidP="00930F70">
      <w:pPr>
        <w:tabs>
          <w:tab w:val="left" w:pos="142"/>
        </w:tabs>
        <w:spacing w:line="235" w:lineRule="auto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соревнованиях по длинным нардам</w:t>
      </w:r>
      <w:r w:rsidR="00416D3D">
        <w:rPr>
          <w:color w:val="auto"/>
          <w:sz w:val="28"/>
          <w:szCs w:val="28"/>
        </w:rPr>
        <w:t>- 3 место.</w:t>
      </w:r>
    </w:p>
    <w:p w:rsidR="00416D3D" w:rsidRDefault="00416D3D" w:rsidP="00930F70">
      <w:pPr>
        <w:tabs>
          <w:tab w:val="left" w:pos="142"/>
        </w:tabs>
        <w:spacing w:line="235" w:lineRule="auto"/>
        <w:ind w:firstLine="284"/>
        <w:jc w:val="both"/>
        <w:rPr>
          <w:color w:val="auto"/>
          <w:sz w:val="28"/>
          <w:szCs w:val="28"/>
        </w:rPr>
      </w:pPr>
    </w:p>
    <w:p w:rsidR="008303F6" w:rsidRDefault="00F85194" w:rsidP="00930F70">
      <w:pPr>
        <w:tabs>
          <w:tab w:val="left" w:pos="0"/>
        </w:tabs>
        <w:spacing w:line="232" w:lineRule="auto"/>
        <w:ind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A4B2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CC1022">
        <w:rPr>
          <w:sz w:val="28"/>
          <w:szCs w:val="28"/>
        </w:rPr>
        <w:t>В поселении в</w:t>
      </w:r>
      <w:r w:rsidR="008303F6">
        <w:rPr>
          <w:sz w:val="28"/>
          <w:szCs w:val="28"/>
        </w:rPr>
        <w:t>елась культурно-массовая и патриотическая работа, в отчетном периоде мероприятия в основном проводились в режиме онлайн различной направленности: с детьми, подростками и молодежью, по духовно- нравственному, патриотическому, семейному воспитанию и др.</w:t>
      </w:r>
    </w:p>
    <w:p w:rsidR="008303F6" w:rsidRDefault="008303F6" w:rsidP="00930F70">
      <w:pPr>
        <w:spacing w:line="235" w:lineRule="auto"/>
        <w:ind w:firstLine="708"/>
        <w:jc w:val="both"/>
        <w:rPr>
          <w:color w:val="auto"/>
          <w:sz w:val="28"/>
          <w:szCs w:val="28"/>
        </w:rPr>
      </w:pPr>
    </w:p>
    <w:p w:rsidR="00B8523A" w:rsidRPr="00264246" w:rsidRDefault="00687FC4" w:rsidP="00930F70">
      <w:pPr>
        <w:widowControl/>
        <w:shd w:val="clear" w:color="auto" w:fill="FFFFFF"/>
        <w:spacing w:after="225"/>
        <w:ind w:firstLine="708"/>
        <w:jc w:val="both"/>
        <w:textAlignment w:val="baseline"/>
        <w:rPr>
          <w:color w:val="auto"/>
          <w:sz w:val="28"/>
          <w:szCs w:val="28"/>
        </w:rPr>
      </w:pPr>
      <w:r w:rsidRPr="00CA4B20">
        <w:rPr>
          <w:color w:val="auto"/>
          <w:sz w:val="28"/>
          <w:szCs w:val="28"/>
        </w:rPr>
        <w:t>В 2022 году Администрацией</w:t>
      </w:r>
      <w:r w:rsidRPr="00264246">
        <w:rPr>
          <w:color w:val="auto"/>
          <w:sz w:val="28"/>
          <w:szCs w:val="28"/>
        </w:rPr>
        <w:t xml:space="preserve"> Новороговского сельского поселения проводили</w:t>
      </w:r>
      <w:r w:rsidR="008D6ED3" w:rsidRPr="00264246">
        <w:rPr>
          <w:color w:val="auto"/>
          <w:sz w:val="28"/>
          <w:szCs w:val="28"/>
        </w:rPr>
        <w:t>сь</w:t>
      </w:r>
      <w:r w:rsidRPr="00264246">
        <w:rPr>
          <w:color w:val="auto"/>
          <w:sz w:val="28"/>
          <w:szCs w:val="28"/>
        </w:rPr>
        <w:t xml:space="preserve"> мероприятия по признанию имущества умерших граждан выморочным.  В Егорлыкский районный суд </w:t>
      </w:r>
      <w:r w:rsidR="00B8523A" w:rsidRPr="00264246">
        <w:rPr>
          <w:color w:val="auto"/>
          <w:sz w:val="28"/>
          <w:szCs w:val="28"/>
        </w:rPr>
        <w:t xml:space="preserve">было </w:t>
      </w:r>
      <w:r w:rsidRPr="00264246">
        <w:rPr>
          <w:color w:val="auto"/>
          <w:sz w:val="28"/>
          <w:szCs w:val="28"/>
        </w:rPr>
        <w:t xml:space="preserve"> направлен</w:t>
      </w:r>
      <w:r w:rsidR="00B8523A" w:rsidRPr="00264246">
        <w:rPr>
          <w:color w:val="auto"/>
          <w:sz w:val="28"/>
          <w:szCs w:val="28"/>
        </w:rPr>
        <w:t xml:space="preserve">о 4 </w:t>
      </w:r>
      <w:r w:rsidRPr="00264246">
        <w:rPr>
          <w:color w:val="auto"/>
          <w:sz w:val="28"/>
          <w:szCs w:val="28"/>
        </w:rPr>
        <w:t xml:space="preserve"> иск</w:t>
      </w:r>
      <w:r w:rsidR="00B8523A" w:rsidRPr="00264246">
        <w:rPr>
          <w:color w:val="auto"/>
          <w:sz w:val="28"/>
          <w:szCs w:val="28"/>
        </w:rPr>
        <w:t>а</w:t>
      </w:r>
      <w:r w:rsidRPr="00264246">
        <w:rPr>
          <w:color w:val="auto"/>
          <w:sz w:val="28"/>
          <w:szCs w:val="28"/>
        </w:rPr>
        <w:t xml:space="preserve"> о признан</w:t>
      </w:r>
      <w:r w:rsidR="00B8523A" w:rsidRPr="00264246">
        <w:rPr>
          <w:color w:val="auto"/>
          <w:sz w:val="28"/>
          <w:szCs w:val="28"/>
        </w:rPr>
        <w:t xml:space="preserve">ии имущества выморочным. В </w:t>
      </w:r>
      <w:r w:rsidRPr="00264246">
        <w:rPr>
          <w:color w:val="auto"/>
          <w:sz w:val="28"/>
          <w:szCs w:val="28"/>
        </w:rPr>
        <w:t xml:space="preserve"> результате судом приняты положительные решения </w:t>
      </w:r>
      <w:r w:rsidR="00B8523A" w:rsidRPr="00264246">
        <w:rPr>
          <w:color w:val="auto"/>
          <w:sz w:val="28"/>
          <w:szCs w:val="28"/>
        </w:rPr>
        <w:t xml:space="preserve">и за  муниципальным образованием «Новороговское сельское поселение» признано  право собственности на следующее имущество: </w:t>
      </w:r>
    </w:p>
    <w:p w:rsidR="0002282B" w:rsidRPr="00264246" w:rsidRDefault="00B8523A" w:rsidP="00930F70">
      <w:pPr>
        <w:widowControl/>
        <w:shd w:val="clear" w:color="auto" w:fill="FFFFFF"/>
        <w:spacing w:after="225"/>
        <w:jc w:val="both"/>
        <w:textAlignment w:val="baseline"/>
        <w:rPr>
          <w:color w:val="auto"/>
          <w:sz w:val="28"/>
          <w:szCs w:val="28"/>
        </w:rPr>
      </w:pPr>
      <w:r w:rsidRPr="00264246">
        <w:rPr>
          <w:color w:val="auto"/>
          <w:sz w:val="28"/>
          <w:szCs w:val="28"/>
        </w:rPr>
        <w:t xml:space="preserve">- жилой дом, площадью, 87,0  кв.м, жилой дом, площадью 29,6 кв.м, сарай площадью 32,0 кв.м., земельный участок площадью 3220 кв.м., расположенные по адресу: Ростовская область, Егорлыкский район, ст-ца Новороговская, пер. Заречный, 14, </w:t>
      </w:r>
    </w:p>
    <w:p w:rsidR="00B8523A" w:rsidRPr="00264246" w:rsidRDefault="00B8523A" w:rsidP="00930F70">
      <w:pPr>
        <w:widowControl/>
        <w:shd w:val="clear" w:color="auto" w:fill="FFFFFF"/>
        <w:spacing w:after="225"/>
        <w:jc w:val="both"/>
        <w:textAlignment w:val="baseline"/>
        <w:rPr>
          <w:color w:val="auto"/>
          <w:sz w:val="28"/>
          <w:szCs w:val="28"/>
        </w:rPr>
      </w:pPr>
      <w:r w:rsidRPr="00264246">
        <w:rPr>
          <w:color w:val="auto"/>
          <w:sz w:val="28"/>
          <w:szCs w:val="28"/>
        </w:rPr>
        <w:t xml:space="preserve">- земельный участок, площадью </w:t>
      </w:r>
      <w:r w:rsidR="008D6ED3" w:rsidRPr="00264246">
        <w:rPr>
          <w:color w:val="auto"/>
          <w:sz w:val="28"/>
          <w:szCs w:val="28"/>
        </w:rPr>
        <w:t>10000 кв.м., расположенный по адресу: Ростовская область, Егорлыкский район, ст-ца Новороговская, ул. Южная, 5;</w:t>
      </w:r>
    </w:p>
    <w:p w:rsidR="008D6ED3" w:rsidRPr="00264246" w:rsidRDefault="008D6ED3" w:rsidP="00930F70">
      <w:pPr>
        <w:widowControl/>
        <w:shd w:val="clear" w:color="auto" w:fill="FFFFFF"/>
        <w:spacing w:after="225"/>
        <w:jc w:val="both"/>
        <w:textAlignment w:val="baseline"/>
        <w:rPr>
          <w:color w:val="auto"/>
          <w:sz w:val="28"/>
          <w:szCs w:val="28"/>
        </w:rPr>
      </w:pPr>
      <w:r w:rsidRPr="00264246">
        <w:rPr>
          <w:color w:val="auto"/>
          <w:sz w:val="28"/>
          <w:szCs w:val="28"/>
        </w:rPr>
        <w:t>- земельный участок, площадью 10000 кв.м., расположенный по адресу: Ростовская область, Егорлыкский район, ст-ца Новороговская, ул. Советская, 71;</w:t>
      </w:r>
    </w:p>
    <w:p w:rsidR="008D6ED3" w:rsidRPr="00264246" w:rsidRDefault="008D6ED3" w:rsidP="00930F70">
      <w:pPr>
        <w:widowControl/>
        <w:shd w:val="clear" w:color="auto" w:fill="FFFFFF"/>
        <w:spacing w:after="225"/>
        <w:jc w:val="both"/>
        <w:textAlignment w:val="baseline"/>
        <w:rPr>
          <w:color w:val="auto"/>
          <w:sz w:val="28"/>
          <w:szCs w:val="28"/>
        </w:rPr>
      </w:pPr>
      <w:r w:rsidRPr="00264246">
        <w:rPr>
          <w:color w:val="auto"/>
          <w:sz w:val="28"/>
          <w:szCs w:val="28"/>
        </w:rPr>
        <w:t>- земельный участок, площадью 10000 кв.м., расположенный по адресу: Ростовская область, Егорлыкский район, ст-ца Новороговская, ул. Краснопартизанская, 59.</w:t>
      </w:r>
    </w:p>
    <w:p w:rsidR="008D6ED3" w:rsidRPr="00264246" w:rsidRDefault="008D6ED3" w:rsidP="00930F70">
      <w:pPr>
        <w:widowControl/>
        <w:shd w:val="clear" w:color="auto" w:fill="FFFFFF"/>
        <w:spacing w:after="225"/>
        <w:ind w:firstLine="708"/>
        <w:jc w:val="both"/>
        <w:textAlignment w:val="baseline"/>
        <w:rPr>
          <w:color w:val="auto"/>
          <w:sz w:val="28"/>
          <w:szCs w:val="28"/>
        </w:rPr>
      </w:pPr>
      <w:r w:rsidRPr="00264246">
        <w:rPr>
          <w:color w:val="auto"/>
          <w:sz w:val="28"/>
          <w:szCs w:val="28"/>
        </w:rPr>
        <w:t>Также на праве постоянного (бессрочного) пользования за Администрацией Новороговского сельского поселения зарегистрирован земельный участок (парковая зона) площадью 16024 кв.м., расположенный по адресу: Ростовская область, Егорлыкский район, ст-ца Новороговская, пер. Центральный, 16 а.</w:t>
      </w:r>
    </w:p>
    <w:p w:rsidR="00F11A2E" w:rsidRPr="00264246" w:rsidRDefault="00F11A2E" w:rsidP="00930F70">
      <w:pPr>
        <w:widowControl/>
        <w:shd w:val="clear" w:color="auto" w:fill="FFFFFF"/>
        <w:spacing w:after="225"/>
        <w:ind w:firstLine="708"/>
        <w:jc w:val="both"/>
        <w:textAlignment w:val="baseline"/>
        <w:rPr>
          <w:color w:val="auto"/>
          <w:sz w:val="28"/>
          <w:szCs w:val="28"/>
        </w:rPr>
      </w:pPr>
      <w:r w:rsidRPr="00264246">
        <w:rPr>
          <w:color w:val="auto"/>
          <w:sz w:val="28"/>
          <w:szCs w:val="28"/>
        </w:rPr>
        <w:t>29.06.2021 года вступил в силу Федеральный закон Российской Федерации от 30.12.2020 № 518-ФЗ «О внесении изменений в отдельные законодательные акты Российской Федерации», в соответствии с которым органы местного самоуправления наделены полномочиями по выявлению правообладателей ранее учтенных объектов недвижимости и направлению в Единый государственный реестр недвижимости сведений о правообладателях данных объектов.</w:t>
      </w:r>
      <w:r w:rsidR="00DD2D6B" w:rsidRPr="00264246">
        <w:rPr>
          <w:color w:val="auto"/>
          <w:sz w:val="28"/>
          <w:szCs w:val="28"/>
        </w:rPr>
        <w:t xml:space="preserve"> Во исполнение данного закона Администрацией Новороговского сельского поселения проводятся мероприятия по выявлению правообладателей ранее учтенных объектов недвижимости. В результате проведенных мероприятий зарегистрировано право собственности граждан на 10 земельных участков, 1 жилой дом, 1 гараж.</w:t>
      </w:r>
    </w:p>
    <w:p w:rsidR="00DD2D6B" w:rsidRPr="00264246" w:rsidRDefault="00DD2D6B" w:rsidP="00930F70">
      <w:pPr>
        <w:widowControl/>
        <w:shd w:val="clear" w:color="auto" w:fill="FFFFFF"/>
        <w:spacing w:after="225"/>
        <w:ind w:firstLine="708"/>
        <w:jc w:val="both"/>
        <w:textAlignment w:val="baseline"/>
        <w:rPr>
          <w:color w:val="auto"/>
          <w:sz w:val="28"/>
          <w:szCs w:val="28"/>
        </w:rPr>
      </w:pPr>
      <w:r w:rsidRPr="00264246">
        <w:rPr>
          <w:color w:val="auto"/>
          <w:sz w:val="28"/>
          <w:szCs w:val="28"/>
        </w:rPr>
        <w:t>Еще раз хочется</w:t>
      </w:r>
      <w:r w:rsidR="003C10F6" w:rsidRPr="00264246">
        <w:rPr>
          <w:color w:val="auto"/>
          <w:sz w:val="28"/>
          <w:szCs w:val="28"/>
        </w:rPr>
        <w:t>,</w:t>
      </w:r>
      <w:r w:rsidRPr="00264246">
        <w:rPr>
          <w:color w:val="auto"/>
          <w:sz w:val="28"/>
          <w:szCs w:val="28"/>
        </w:rPr>
        <w:t xml:space="preserve"> обратиться к жителям ст-цы Новороговской</w:t>
      </w:r>
      <w:r w:rsidR="003C10F6" w:rsidRPr="00264246">
        <w:rPr>
          <w:color w:val="auto"/>
          <w:sz w:val="28"/>
          <w:szCs w:val="28"/>
        </w:rPr>
        <w:t>,</w:t>
      </w:r>
      <w:r w:rsidRPr="00264246">
        <w:rPr>
          <w:color w:val="auto"/>
          <w:sz w:val="28"/>
          <w:szCs w:val="28"/>
        </w:rPr>
        <w:t xml:space="preserve"> с просьбой про</w:t>
      </w:r>
      <w:r w:rsidR="003C10F6" w:rsidRPr="00264246">
        <w:rPr>
          <w:color w:val="auto"/>
          <w:sz w:val="28"/>
          <w:szCs w:val="28"/>
        </w:rPr>
        <w:t>из</w:t>
      </w:r>
      <w:r w:rsidRPr="00264246">
        <w:rPr>
          <w:color w:val="auto"/>
          <w:sz w:val="28"/>
          <w:szCs w:val="28"/>
        </w:rPr>
        <w:t xml:space="preserve">вести регистрацию права собственности на </w:t>
      </w:r>
      <w:r w:rsidR="001B256D" w:rsidRPr="00264246">
        <w:rPr>
          <w:color w:val="auto"/>
          <w:sz w:val="28"/>
          <w:szCs w:val="28"/>
        </w:rPr>
        <w:t xml:space="preserve">неоформленные в установленном законодательством порядке объекты недвижимости.  </w:t>
      </w:r>
    </w:p>
    <w:p w:rsidR="008D6ED3" w:rsidRPr="00264246" w:rsidRDefault="003C10F6" w:rsidP="00930F70">
      <w:pPr>
        <w:widowControl/>
        <w:shd w:val="clear" w:color="auto" w:fill="FFFFFF"/>
        <w:spacing w:after="225"/>
        <w:jc w:val="both"/>
        <w:textAlignment w:val="baseline"/>
        <w:rPr>
          <w:color w:val="auto"/>
          <w:sz w:val="28"/>
          <w:szCs w:val="28"/>
        </w:rPr>
      </w:pPr>
      <w:r w:rsidRPr="00264246">
        <w:rPr>
          <w:color w:val="auto"/>
          <w:sz w:val="28"/>
          <w:szCs w:val="28"/>
        </w:rPr>
        <w:tab/>
        <w:t>В 2023 году Администрация поселения продолжит</w:t>
      </w:r>
      <w:r w:rsidR="000A1377" w:rsidRPr="00264246">
        <w:rPr>
          <w:color w:val="auto"/>
          <w:sz w:val="28"/>
          <w:szCs w:val="28"/>
        </w:rPr>
        <w:t xml:space="preserve"> работу по выявлению выморочного имущества</w:t>
      </w:r>
      <w:r w:rsidR="00CB2B5B" w:rsidRPr="00264246">
        <w:rPr>
          <w:color w:val="auto"/>
          <w:sz w:val="28"/>
          <w:szCs w:val="28"/>
        </w:rPr>
        <w:t xml:space="preserve"> с последующим обращением в суд.</w:t>
      </w:r>
    </w:p>
    <w:p w:rsidR="00CB2B5B" w:rsidRPr="00264246" w:rsidRDefault="00CB2B5B" w:rsidP="00930F70">
      <w:pPr>
        <w:widowControl/>
        <w:shd w:val="clear" w:color="auto" w:fill="FFFFFF"/>
        <w:spacing w:after="225"/>
        <w:ind w:firstLine="708"/>
        <w:jc w:val="both"/>
        <w:textAlignment w:val="baseline"/>
        <w:rPr>
          <w:color w:val="auto"/>
          <w:sz w:val="28"/>
          <w:szCs w:val="28"/>
        </w:rPr>
      </w:pPr>
      <w:r w:rsidRPr="00264246">
        <w:rPr>
          <w:color w:val="auto"/>
          <w:sz w:val="28"/>
          <w:szCs w:val="28"/>
        </w:rPr>
        <w:t>Также будет продолжена работа по выявлению правообладателей ранее учтенных объектов недвижимости.</w:t>
      </w:r>
    </w:p>
    <w:p w:rsidR="008D6ED3" w:rsidRPr="00264246" w:rsidRDefault="008D6ED3" w:rsidP="00930F70">
      <w:pPr>
        <w:widowControl/>
        <w:shd w:val="clear" w:color="auto" w:fill="FFFFFF"/>
        <w:spacing w:after="225"/>
        <w:jc w:val="both"/>
        <w:textAlignment w:val="baseline"/>
        <w:rPr>
          <w:color w:val="auto"/>
          <w:sz w:val="28"/>
          <w:szCs w:val="28"/>
        </w:rPr>
      </w:pPr>
    </w:p>
    <w:p w:rsidR="00CC7065" w:rsidRPr="00CC7065" w:rsidRDefault="00CC7065" w:rsidP="00930F70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Roboto" w:hAnsi="Roboto"/>
          <w:color w:val="000000"/>
          <w:sz w:val="28"/>
          <w:szCs w:val="28"/>
        </w:rPr>
      </w:pPr>
      <w:r w:rsidRPr="00CC7065">
        <w:rPr>
          <w:rFonts w:ascii="Roboto" w:hAnsi="Roboto"/>
          <w:color w:val="000000"/>
          <w:sz w:val="28"/>
          <w:szCs w:val="28"/>
        </w:rPr>
        <w:t xml:space="preserve">Уважаемые жители </w:t>
      </w:r>
      <w:r>
        <w:rPr>
          <w:rFonts w:ascii="Roboto" w:hAnsi="Roboto"/>
          <w:color w:val="000000"/>
          <w:sz w:val="28"/>
          <w:szCs w:val="28"/>
        </w:rPr>
        <w:t>Новороговского</w:t>
      </w:r>
      <w:r w:rsidRPr="00CC7065">
        <w:rPr>
          <w:rFonts w:ascii="Roboto" w:hAnsi="Roboto"/>
          <w:color w:val="000000"/>
          <w:sz w:val="28"/>
          <w:szCs w:val="28"/>
        </w:rPr>
        <w:t xml:space="preserve"> сельского поселения!</w:t>
      </w:r>
    </w:p>
    <w:p w:rsidR="006056C8" w:rsidRDefault="00CC7065" w:rsidP="00930F70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Roboto" w:hAnsi="Roboto"/>
          <w:color w:val="000000"/>
          <w:sz w:val="28"/>
          <w:szCs w:val="28"/>
        </w:rPr>
      </w:pPr>
      <w:r w:rsidRPr="00CC7065">
        <w:rPr>
          <w:rFonts w:ascii="Roboto" w:hAnsi="Roboto"/>
          <w:color w:val="000000"/>
          <w:sz w:val="28"/>
          <w:szCs w:val="28"/>
        </w:rPr>
        <w:t xml:space="preserve">Я в полной мере отдаю себе отчет в том, что у нас еще много не решенных проблем, много еще предстоит сделать, рассчитывая не только и не столько на бюджетные средства, но и на помощь и поддержку населения, предпринимателей, руководителей организаций и предприятий. Такую поддержку и помощь мы получали и получаем довольно часто, и гордимся тем, что у нас есть костяк предпринимателей и руководителей, которые всегда охотно откликаются на проблемы и нужды муниципалитета. </w:t>
      </w:r>
    </w:p>
    <w:p w:rsidR="00826362" w:rsidRPr="00826362" w:rsidRDefault="00826362" w:rsidP="00930F70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Roboto" w:hAnsi="Roboto"/>
          <w:color w:val="000000"/>
          <w:sz w:val="28"/>
          <w:szCs w:val="28"/>
        </w:rPr>
      </w:pPr>
      <w:r w:rsidRPr="00826362">
        <w:rPr>
          <w:rFonts w:ascii="Roboto" w:hAnsi="Roboto"/>
          <w:color w:val="000000"/>
          <w:sz w:val="28"/>
          <w:szCs w:val="28"/>
        </w:rPr>
        <w:t>Далее я остановлюсь на том, что планируется на 202</w:t>
      </w:r>
      <w:r w:rsidR="002B2850">
        <w:rPr>
          <w:rFonts w:ascii="Roboto" w:hAnsi="Roboto"/>
          <w:color w:val="000000"/>
          <w:sz w:val="28"/>
          <w:szCs w:val="28"/>
        </w:rPr>
        <w:t>3</w:t>
      </w:r>
      <w:r w:rsidRPr="00826362">
        <w:rPr>
          <w:rFonts w:ascii="Roboto" w:hAnsi="Roboto"/>
          <w:color w:val="000000"/>
          <w:sz w:val="28"/>
          <w:szCs w:val="28"/>
        </w:rPr>
        <w:t xml:space="preserve"> год.</w:t>
      </w:r>
    </w:p>
    <w:p w:rsidR="00826362" w:rsidRPr="00DF453C" w:rsidRDefault="002B2850" w:rsidP="00930F70">
      <w:pPr>
        <w:shd w:val="clear" w:color="auto" w:fill="FFFFFF"/>
        <w:ind w:firstLine="709"/>
        <w:jc w:val="both"/>
        <w:rPr>
          <w:rFonts w:ascii="Roboto" w:hAnsi="Roboto"/>
          <w:color w:val="auto"/>
          <w:sz w:val="28"/>
          <w:szCs w:val="28"/>
        </w:rPr>
      </w:pPr>
      <w:r>
        <w:rPr>
          <w:rFonts w:ascii="Roboto" w:hAnsi="Roboto"/>
          <w:color w:val="auto"/>
          <w:sz w:val="28"/>
          <w:szCs w:val="28"/>
        </w:rPr>
        <w:t xml:space="preserve">Итак, в 2023 </w:t>
      </w:r>
      <w:r w:rsidR="00826362" w:rsidRPr="00DF453C">
        <w:rPr>
          <w:rFonts w:ascii="Roboto" w:hAnsi="Roboto"/>
          <w:color w:val="auto"/>
          <w:sz w:val="28"/>
          <w:szCs w:val="28"/>
        </w:rPr>
        <w:t xml:space="preserve">году планируется провести: </w:t>
      </w:r>
    </w:p>
    <w:p w:rsidR="00826362" w:rsidRPr="00826362" w:rsidRDefault="00826362" w:rsidP="00930F70">
      <w:pPr>
        <w:shd w:val="clear" w:color="auto" w:fill="FFFFFF"/>
        <w:ind w:firstLine="709"/>
        <w:jc w:val="both"/>
        <w:rPr>
          <w:rFonts w:ascii="Roboto" w:hAnsi="Roboto"/>
          <w:color w:val="000000"/>
          <w:sz w:val="28"/>
          <w:szCs w:val="28"/>
        </w:rPr>
      </w:pPr>
      <w:r w:rsidRPr="00826362">
        <w:rPr>
          <w:rFonts w:ascii="Roboto" w:hAnsi="Roboto"/>
          <w:color w:val="000000"/>
          <w:sz w:val="28"/>
          <w:szCs w:val="28"/>
        </w:rPr>
        <w:t>•</w:t>
      </w:r>
      <w:r w:rsidRPr="00826362">
        <w:rPr>
          <w:rFonts w:ascii="Roboto" w:hAnsi="Roboto"/>
          <w:color w:val="000000"/>
          <w:sz w:val="28"/>
          <w:szCs w:val="28"/>
        </w:rPr>
        <w:tab/>
        <w:t>Оплату за потребленную электроэнергию уличным освещением;</w:t>
      </w:r>
    </w:p>
    <w:p w:rsidR="00826362" w:rsidRPr="00826362" w:rsidRDefault="00826362" w:rsidP="00930F70">
      <w:pPr>
        <w:shd w:val="clear" w:color="auto" w:fill="FFFFFF"/>
        <w:ind w:firstLine="709"/>
        <w:jc w:val="both"/>
        <w:rPr>
          <w:rFonts w:ascii="Roboto" w:hAnsi="Roboto"/>
          <w:color w:val="000000"/>
          <w:sz w:val="28"/>
          <w:szCs w:val="28"/>
        </w:rPr>
      </w:pPr>
      <w:r w:rsidRPr="00826362">
        <w:rPr>
          <w:rFonts w:ascii="Roboto" w:hAnsi="Roboto"/>
          <w:color w:val="000000"/>
          <w:sz w:val="28"/>
          <w:szCs w:val="28"/>
        </w:rPr>
        <w:t>•</w:t>
      </w:r>
      <w:r w:rsidRPr="00826362">
        <w:rPr>
          <w:rFonts w:ascii="Roboto" w:hAnsi="Roboto"/>
          <w:color w:val="000000"/>
          <w:sz w:val="28"/>
          <w:szCs w:val="28"/>
        </w:rPr>
        <w:tab/>
        <w:t>Покос сорной растительности и уборка мусора на территории поселения;</w:t>
      </w:r>
    </w:p>
    <w:p w:rsidR="00826362" w:rsidRPr="00826362" w:rsidRDefault="00826362" w:rsidP="00930F70">
      <w:pPr>
        <w:shd w:val="clear" w:color="auto" w:fill="FFFFFF"/>
        <w:ind w:firstLine="709"/>
        <w:jc w:val="both"/>
        <w:rPr>
          <w:rFonts w:ascii="Roboto" w:hAnsi="Roboto"/>
          <w:color w:val="000000"/>
          <w:sz w:val="28"/>
          <w:szCs w:val="28"/>
        </w:rPr>
      </w:pPr>
      <w:r w:rsidRPr="00826362">
        <w:rPr>
          <w:rFonts w:ascii="Roboto" w:hAnsi="Roboto"/>
          <w:color w:val="000000"/>
          <w:sz w:val="28"/>
          <w:szCs w:val="28"/>
        </w:rPr>
        <w:t>•</w:t>
      </w:r>
      <w:r w:rsidRPr="00826362">
        <w:rPr>
          <w:rFonts w:ascii="Roboto" w:hAnsi="Roboto"/>
          <w:color w:val="000000"/>
          <w:sz w:val="28"/>
          <w:szCs w:val="28"/>
        </w:rPr>
        <w:tab/>
        <w:t>Выявление и ликвидация несанкционированных свалок на территории поселения;</w:t>
      </w:r>
    </w:p>
    <w:p w:rsidR="00826362" w:rsidRPr="005F2BA8" w:rsidRDefault="00826362" w:rsidP="00930F70">
      <w:pPr>
        <w:shd w:val="clear" w:color="auto" w:fill="FFFFFF"/>
        <w:ind w:firstLine="709"/>
        <w:jc w:val="both"/>
        <w:rPr>
          <w:rFonts w:ascii="Roboto" w:hAnsi="Roboto"/>
          <w:color w:val="000000"/>
          <w:sz w:val="28"/>
          <w:szCs w:val="28"/>
        </w:rPr>
      </w:pPr>
      <w:r w:rsidRPr="005F2BA8">
        <w:rPr>
          <w:rFonts w:ascii="Roboto" w:hAnsi="Roboto"/>
          <w:color w:val="000000"/>
          <w:sz w:val="28"/>
          <w:szCs w:val="28"/>
        </w:rPr>
        <w:t>•</w:t>
      </w:r>
      <w:r w:rsidRPr="005F2BA8">
        <w:rPr>
          <w:rFonts w:ascii="Roboto" w:hAnsi="Roboto"/>
          <w:color w:val="000000"/>
          <w:sz w:val="28"/>
          <w:szCs w:val="28"/>
        </w:rPr>
        <w:tab/>
        <w:t>Противоклещевую обработку кладбища, территории парка и Мемориала памяти погибшим в ВОВ;</w:t>
      </w:r>
    </w:p>
    <w:p w:rsidR="00826362" w:rsidRPr="005F2BA8" w:rsidRDefault="00826362" w:rsidP="00930F70">
      <w:pPr>
        <w:shd w:val="clear" w:color="auto" w:fill="FFFFFF"/>
        <w:ind w:firstLine="709"/>
        <w:jc w:val="both"/>
        <w:rPr>
          <w:rFonts w:ascii="Roboto" w:hAnsi="Roboto"/>
          <w:color w:val="000000"/>
          <w:sz w:val="28"/>
          <w:szCs w:val="28"/>
        </w:rPr>
      </w:pPr>
      <w:r w:rsidRPr="005F2BA8">
        <w:rPr>
          <w:rFonts w:ascii="Roboto" w:hAnsi="Roboto"/>
          <w:color w:val="000000"/>
          <w:sz w:val="28"/>
          <w:szCs w:val="28"/>
        </w:rPr>
        <w:t>•</w:t>
      </w:r>
      <w:r w:rsidRPr="005F2BA8">
        <w:rPr>
          <w:rFonts w:ascii="Roboto" w:hAnsi="Roboto"/>
          <w:color w:val="000000"/>
          <w:sz w:val="28"/>
          <w:szCs w:val="28"/>
        </w:rPr>
        <w:tab/>
        <w:t>Содержание территории кладбища (вывоз мусора);</w:t>
      </w:r>
    </w:p>
    <w:p w:rsidR="00826362" w:rsidRPr="00826362" w:rsidRDefault="00826362" w:rsidP="00930F70">
      <w:pPr>
        <w:shd w:val="clear" w:color="auto" w:fill="FFFFFF"/>
        <w:ind w:firstLine="709"/>
        <w:jc w:val="both"/>
        <w:rPr>
          <w:rFonts w:ascii="Roboto" w:hAnsi="Roboto"/>
          <w:color w:val="000000"/>
          <w:sz w:val="28"/>
          <w:szCs w:val="28"/>
        </w:rPr>
      </w:pPr>
      <w:r w:rsidRPr="005F2BA8">
        <w:rPr>
          <w:rFonts w:ascii="Roboto" w:hAnsi="Roboto"/>
          <w:color w:val="000000"/>
          <w:sz w:val="28"/>
          <w:szCs w:val="28"/>
        </w:rPr>
        <w:t>•</w:t>
      </w:r>
      <w:r w:rsidRPr="005F2BA8">
        <w:rPr>
          <w:rFonts w:ascii="Roboto" w:hAnsi="Roboto"/>
          <w:color w:val="000000"/>
          <w:sz w:val="28"/>
          <w:szCs w:val="28"/>
        </w:rPr>
        <w:tab/>
        <w:t>Работы по корректировке базы ЖКХ;</w:t>
      </w:r>
    </w:p>
    <w:p w:rsidR="00826362" w:rsidRPr="00826362" w:rsidRDefault="00826362" w:rsidP="00930F70">
      <w:pPr>
        <w:shd w:val="clear" w:color="auto" w:fill="FFFFFF"/>
        <w:ind w:firstLine="709"/>
        <w:jc w:val="both"/>
        <w:rPr>
          <w:rFonts w:ascii="Roboto" w:hAnsi="Roboto"/>
          <w:color w:val="000000"/>
          <w:sz w:val="28"/>
          <w:szCs w:val="28"/>
        </w:rPr>
      </w:pPr>
      <w:r w:rsidRPr="00826362">
        <w:rPr>
          <w:rFonts w:ascii="Roboto" w:hAnsi="Roboto"/>
          <w:color w:val="000000"/>
          <w:sz w:val="28"/>
          <w:szCs w:val="28"/>
        </w:rPr>
        <w:t>•</w:t>
      </w:r>
      <w:r w:rsidRPr="00826362">
        <w:rPr>
          <w:rFonts w:ascii="Roboto" w:hAnsi="Roboto"/>
          <w:color w:val="000000"/>
          <w:sz w:val="28"/>
          <w:szCs w:val="28"/>
        </w:rPr>
        <w:tab/>
        <w:t>Мероприятия по противопожарной безопасности;</w:t>
      </w:r>
    </w:p>
    <w:p w:rsidR="00826362" w:rsidRPr="00826362" w:rsidRDefault="00826362" w:rsidP="00930F70">
      <w:pPr>
        <w:shd w:val="clear" w:color="auto" w:fill="FFFFFF"/>
        <w:ind w:firstLine="709"/>
        <w:jc w:val="both"/>
        <w:rPr>
          <w:rFonts w:ascii="Roboto" w:hAnsi="Roboto"/>
          <w:color w:val="000000"/>
          <w:sz w:val="28"/>
          <w:szCs w:val="28"/>
        </w:rPr>
      </w:pPr>
      <w:r w:rsidRPr="00826362">
        <w:rPr>
          <w:rFonts w:ascii="Roboto" w:hAnsi="Roboto"/>
          <w:color w:val="000000"/>
          <w:sz w:val="28"/>
          <w:szCs w:val="28"/>
        </w:rPr>
        <w:t>•</w:t>
      </w:r>
      <w:r w:rsidRPr="00826362">
        <w:rPr>
          <w:rFonts w:ascii="Roboto" w:hAnsi="Roboto"/>
          <w:color w:val="000000"/>
          <w:sz w:val="28"/>
          <w:szCs w:val="28"/>
        </w:rPr>
        <w:tab/>
        <w:t>Мероприятия по предупреждению чрезвычайных ситуаций;</w:t>
      </w:r>
    </w:p>
    <w:p w:rsidR="00826362" w:rsidRPr="00826362" w:rsidRDefault="00826362" w:rsidP="00930F70">
      <w:pPr>
        <w:shd w:val="clear" w:color="auto" w:fill="FFFFFF"/>
        <w:spacing w:before="100" w:beforeAutospacing="1"/>
        <w:ind w:firstLine="709"/>
        <w:jc w:val="both"/>
        <w:rPr>
          <w:rFonts w:ascii="Roboto" w:hAnsi="Roboto"/>
          <w:color w:val="000000"/>
          <w:sz w:val="28"/>
          <w:szCs w:val="28"/>
        </w:rPr>
      </w:pPr>
      <w:r w:rsidRPr="00826362">
        <w:rPr>
          <w:rFonts w:ascii="Roboto" w:hAnsi="Roboto"/>
          <w:color w:val="000000"/>
          <w:sz w:val="28"/>
          <w:szCs w:val="28"/>
        </w:rPr>
        <w:t>•</w:t>
      </w:r>
      <w:r w:rsidRPr="00826362">
        <w:rPr>
          <w:rFonts w:ascii="Roboto" w:hAnsi="Roboto"/>
          <w:color w:val="000000"/>
          <w:sz w:val="28"/>
          <w:szCs w:val="28"/>
        </w:rPr>
        <w:tab/>
        <w:t>Мероприятия по обеспечению безопасности людей на водных объектах, охране их жизни и здоровья;</w:t>
      </w:r>
    </w:p>
    <w:p w:rsidR="00826362" w:rsidRDefault="00826362" w:rsidP="00930F70">
      <w:pPr>
        <w:shd w:val="clear" w:color="auto" w:fill="FFFFFF"/>
        <w:spacing w:before="100" w:beforeAutospacing="1"/>
        <w:ind w:firstLine="709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•</w:t>
      </w:r>
      <w:r>
        <w:rPr>
          <w:rFonts w:ascii="Roboto" w:hAnsi="Roboto"/>
          <w:color w:val="000000"/>
          <w:sz w:val="28"/>
          <w:szCs w:val="28"/>
        </w:rPr>
        <w:tab/>
        <w:t>Работу с детьми и молодежью</w:t>
      </w:r>
    </w:p>
    <w:p w:rsidR="004A4B36" w:rsidRDefault="00635A5C" w:rsidP="00930F70">
      <w:pPr>
        <w:shd w:val="clear" w:color="auto" w:fill="FFFFFF"/>
        <w:spacing w:before="100" w:beforeAutospacing="1"/>
        <w:ind w:firstLine="709"/>
        <w:jc w:val="both"/>
        <w:rPr>
          <w:rFonts w:ascii="Roboto" w:hAnsi="Roboto"/>
          <w:color w:val="auto"/>
          <w:sz w:val="28"/>
          <w:szCs w:val="28"/>
        </w:rPr>
      </w:pPr>
      <w:r w:rsidRPr="005A0619">
        <w:rPr>
          <w:rFonts w:ascii="Roboto" w:hAnsi="Roboto"/>
          <w:color w:val="auto"/>
          <w:sz w:val="28"/>
          <w:szCs w:val="28"/>
        </w:rPr>
        <w:t>•</w:t>
      </w:r>
      <w:r w:rsidRPr="005A0619">
        <w:rPr>
          <w:rFonts w:ascii="Roboto" w:hAnsi="Roboto"/>
          <w:color w:val="auto"/>
          <w:sz w:val="28"/>
          <w:szCs w:val="28"/>
        </w:rPr>
        <w:tab/>
        <w:t xml:space="preserve">Оформление </w:t>
      </w:r>
      <w:r w:rsidR="00BD656B">
        <w:rPr>
          <w:rFonts w:ascii="Roboto" w:hAnsi="Roboto"/>
          <w:color w:val="auto"/>
          <w:sz w:val="28"/>
          <w:szCs w:val="28"/>
        </w:rPr>
        <w:t xml:space="preserve"> бесхозяйных </w:t>
      </w:r>
      <w:r w:rsidRPr="005A0619">
        <w:rPr>
          <w:rFonts w:ascii="Roboto" w:hAnsi="Roboto"/>
          <w:color w:val="auto"/>
          <w:sz w:val="28"/>
          <w:szCs w:val="28"/>
        </w:rPr>
        <w:t>газопроводов в муниципальную собственность</w:t>
      </w:r>
    </w:p>
    <w:p w:rsidR="00EE7972" w:rsidRDefault="00EE7972" w:rsidP="00930F70">
      <w:pPr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955A01">
        <w:rPr>
          <w:rStyle w:val="FontStyle15"/>
          <w:b w:val="0"/>
          <w:bCs w:val="0"/>
          <w:iCs/>
          <w:sz w:val="28"/>
          <w:szCs w:val="28"/>
        </w:rPr>
        <w:t xml:space="preserve">Выполнение запланированных мероприятий, требующих финансовых затрат, зависит от поступления в бюджет поселения доходов, в связи с чем, возможна дальнейшая корректировка мероприятий. </w:t>
      </w:r>
      <w:r w:rsidRPr="00955A01">
        <w:rPr>
          <w:iCs/>
          <w:sz w:val="28"/>
          <w:szCs w:val="28"/>
        </w:rPr>
        <w:t>По этой причине о</w:t>
      </w:r>
      <w:r w:rsidRPr="00955A01">
        <w:rPr>
          <w:sz w:val="28"/>
          <w:szCs w:val="28"/>
        </w:rPr>
        <w:t xml:space="preserve">собое внимание стоит уделить работе над увеличением собственных доходов в бюджет поселения. </w:t>
      </w:r>
      <w:r w:rsidRPr="00955A01">
        <w:rPr>
          <w:color w:val="000000" w:themeColor="text1"/>
          <w:sz w:val="28"/>
          <w:szCs w:val="28"/>
        </w:rPr>
        <w:t>По состоянию на 01.</w:t>
      </w:r>
      <w:r>
        <w:rPr>
          <w:color w:val="000000" w:themeColor="text1"/>
          <w:sz w:val="28"/>
          <w:szCs w:val="28"/>
        </w:rPr>
        <w:t>01</w:t>
      </w:r>
      <w:r w:rsidRPr="00955A01">
        <w:rPr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>3</w:t>
      </w:r>
      <w:r w:rsidRPr="00955A01">
        <w:rPr>
          <w:color w:val="000000" w:themeColor="text1"/>
          <w:sz w:val="28"/>
          <w:szCs w:val="28"/>
        </w:rPr>
        <w:t xml:space="preserve"> года задолженность</w:t>
      </w:r>
      <w:r>
        <w:rPr>
          <w:color w:val="000000" w:themeColor="text1"/>
          <w:sz w:val="28"/>
          <w:szCs w:val="28"/>
        </w:rPr>
        <w:t xml:space="preserve"> населения</w:t>
      </w:r>
      <w:r w:rsidRPr="00955A01">
        <w:rPr>
          <w:color w:val="000000" w:themeColor="text1"/>
          <w:sz w:val="28"/>
          <w:szCs w:val="28"/>
        </w:rPr>
        <w:t xml:space="preserve"> по уплате налогов</w:t>
      </w:r>
      <w:r>
        <w:rPr>
          <w:color w:val="000000" w:themeColor="text1"/>
          <w:sz w:val="28"/>
          <w:szCs w:val="28"/>
        </w:rPr>
        <w:t>, поступающих в местный бюджет,</w:t>
      </w:r>
      <w:r w:rsidRPr="00955A01">
        <w:rPr>
          <w:color w:val="000000" w:themeColor="text1"/>
          <w:sz w:val="28"/>
          <w:szCs w:val="28"/>
        </w:rPr>
        <w:t xml:space="preserve"> состав</w:t>
      </w:r>
      <w:r>
        <w:rPr>
          <w:color w:val="000000" w:themeColor="text1"/>
          <w:sz w:val="28"/>
          <w:szCs w:val="28"/>
        </w:rPr>
        <w:t>и</w:t>
      </w:r>
      <w:r w:rsidRPr="00955A01">
        <w:rPr>
          <w:color w:val="000000" w:themeColor="text1"/>
          <w:sz w:val="28"/>
          <w:szCs w:val="28"/>
        </w:rPr>
        <w:t>л</w:t>
      </w:r>
      <w:r>
        <w:rPr>
          <w:color w:val="000000" w:themeColor="text1"/>
          <w:sz w:val="28"/>
          <w:szCs w:val="28"/>
        </w:rPr>
        <w:t>а 1222,6 тыс.</w:t>
      </w:r>
      <w:r w:rsidRPr="00955A01">
        <w:rPr>
          <w:color w:val="000000" w:themeColor="text1"/>
          <w:sz w:val="28"/>
          <w:szCs w:val="28"/>
        </w:rPr>
        <w:t xml:space="preserve"> рубл</w:t>
      </w:r>
      <w:r>
        <w:rPr>
          <w:color w:val="000000" w:themeColor="text1"/>
          <w:sz w:val="28"/>
          <w:szCs w:val="28"/>
        </w:rPr>
        <w:t>ей, в том числе 296,7 тыс.</w:t>
      </w:r>
      <w:r w:rsidRPr="00955A01">
        <w:rPr>
          <w:color w:val="000000" w:themeColor="text1"/>
          <w:sz w:val="28"/>
          <w:szCs w:val="28"/>
        </w:rPr>
        <w:t xml:space="preserve"> рубл</w:t>
      </w:r>
      <w:r>
        <w:rPr>
          <w:color w:val="000000" w:themeColor="text1"/>
          <w:sz w:val="28"/>
          <w:szCs w:val="28"/>
        </w:rPr>
        <w:t>ей</w:t>
      </w:r>
      <w:r w:rsidRPr="009B0645">
        <w:rPr>
          <w:color w:val="000000" w:themeColor="text1"/>
          <w:sz w:val="28"/>
          <w:szCs w:val="28"/>
        </w:rPr>
        <w:t xml:space="preserve"> </w:t>
      </w:r>
      <w:r w:rsidRPr="00955A01">
        <w:rPr>
          <w:color w:val="000000" w:themeColor="text1"/>
          <w:sz w:val="28"/>
          <w:szCs w:val="28"/>
        </w:rPr>
        <w:t>по земельному налогу</w:t>
      </w:r>
      <w:r>
        <w:rPr>
          <w:color w:val="000000" w:themeColor="text1"/>
          <w:sz w:val="28"/>
          <w:szCs w:val="28"/>
        </w:rPr>
        <w:t>, 34,8</w:t>
      </w:r>
      <w:r w:rsidRPr="00955A0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 </w:t>
      </w:r>
      <w:r w:rsidRPr="00955A01">
        <w:rPr>
          <w:color w:val="000000" w:themeColor="text1"/>
          <w:sz w:val="28"/>
          <w:szCs w:val="28"/>
        </w:rPr>
        <w:t>рубл</w:t>
      </w:r>
      <w:r>
        <w:rPr>
          <w:color w:val="000000" w:themeColor="text1"/>
          <w:sz w:val="28"/>
          <w:szCs w:val="28"/>
        </w:rPr>
        <w:t>ей</w:t>
      </w:r>
      <w:r w:rsidRPr="009B0645">
        <w:rPr>
          <w:color w:val="000000" w:themeColor="text1"/>
          <w:sz w:val="28"/>
          <w:szCs w:val="28"/>
        </w:rPr>
        <w:t xml:space="preserve"> </w:t>
      </w:r>
      <w:r w:rsidRPr="00955A01">
        <w:rPr>
          <w:color w:val="000000" w:themeColor="text1"/>
          <w:sz w:val="28"/>
          <w:szCs w:val="28"/>
        </w:rPr>
        <w:t>по</w:t>
      </w:r>
      <w:r w:rsidRPr="009B0645">
        <w:rPr>
          <w:color w:val="000000" w:themeColor="text1"/>
          <w:sz w:val="28"/>
          <w:szCs w:val="28"/>
        </w:rPr>
        <w:t xml:space="preserve"> </w:t>
      </w:r>
      <w:r w:rsidRPr="00955A01">
        <w:rPr>
          <w:color w:val="000000" w:themeColor="text1"/>
          <w:sz w:val="28"/>
          <w:szCs w:val="28"/>
        </w:rPr>
        <w:t>налогу</w:t>
      </w:r>
      <w:r w:rsidRPr="009B064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 </w:t>
      </w:r>
      <w:r w:rsidRPr="00955A01">
        <w:rPr>
          <w:color w:val="000000" w:themeColor="text1"/>
          <w:sz w:val="28"/>
          <w:szCs w:val="28"/>
        </w:rPr>
        <w:t>имуществ</w:t>
      </w:r>
      <w:r>
        <w:rPr>
          <w:color w:val="000000" w:themeColor="text1"/>
          <w:sz w:val="28"/>
          <w:szCs w:val="28"/>
        </w:rPr>
        <w:t>о. Вместе с тем, у жителей Новороговского сельского поселения также имеется задолженность</w:t>
      </w:r>
      <w:r w:rsidRPr="00693E8F">
        <w:rPr>
          <w:color w:val="000000" w:themeColor="text1"/>
          <w:sz w:val="28"/>
          <w:szCs w:val="28"/>
        </w:rPr>
        <w:t xml:space="preserve"> </w:t>
      </w:r>
      <w:r w:rsidRPr="00955A01">
        <w:rPr>
          <w:color w:val="000000" w:themeColor="text1"/>
          <w:sz w:val="28"/>
          <w:szCs w:val="28"/>
        </w:rPr>
        <w:t>по транспортному налогу</w:t>
      </w:r>
      <w:r>
        <w:rPr>
          <w:color w:val="000000" w:themeColor="text1"/>
          <w:sz w:val="28"/>
          <w:szCs w:val="28"/>
        </w:rPr>
        <w:t xml:space="preserve"> в размере 891,1 тыс.</w:t>
      </w:r>
      <w:r w:rsidRPr="00955A01">
        <w:rPr>
          <w:color w:val="000000" w:themeColor="text1"/>
          <w:sz w:val="28"/>
          <w:szCs w:val="28"/>
        </w:rPr>
        <w:t xml:space="preserve"> рублей</w:t>
      </w:r>
      <w:r>
        <w:rPr>
          <w:color w:val="000000" w:themeColor="text1"/>
          <w:sz w:val="28"/>
          <w:szCs w:val="28"/>
        </w:rPr>
        <w:t>.</w:t>
      </w:r>
    </w:p>
    <w:p w:rsidR="00EE7972" w:rsidRDefault="00EE7972" w:rsidP="00930F70">
      <w:pPr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Сравнивая аналогичные периоды 2021 и 2022 годов, наблюдается увеличение задолженности населения по уплате налогов.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E7972" w:rsidTr="0005009B">
        <w:tc>
          <w:tcPr>
            <w:tcW w:w="9570" w:type="dxa"/>
            <w:gridSpan w:val="3"/>
          </w:tcPr>
          <w:p w:rsidR="00EE7972" w:rsidRDefault="00EE7972" w:rsidP="00930F70">
            <w:pPr>
              <w:spacing w:line="235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Задолженность населения по уплате налогов</w:t>
            </w:r>
          </w:p>
        </w:tc>
      </w:tr>
      <w:tr w:rsidR="00EE7972" w:rsidTr="0005009B">
        <w:tc>
          <w:tcPr>
            <w:tcW w:w="3190" w:type="dxa"/>
          </w:tcPr>
          <w:p w:rsidR="00EE7972" w:rsidRDefault="00EE7972" w:rsidP="00930F70">
            <w:pPr>
              <w:spacing w:line="235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</w:tcPr>
          <w:p w:rsidR="00EE7972" w:rsidRDefault="00EE7972" w:rsidP="00930F70">
            <w:pPr>
              <w:spacing w:line="235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состоянию на</w:t>
            </w:r>
          </w:p>
          <w:p w:rsidR="00EE7972" w:rsidRDefault="00EE7972" w:rsidP="00930F70">
            <w:pPr>
              <w:spacing w:line="235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01.01.2022 г.</w:t>
            </w:r>
          </w:p>
        </w:tc>
        <w:tc>
          <w:tcPr>
            <w:tcW w:w="3190" w:type="dxa"/>
          </w:tcPr>
          <w:p w:rsidR="00EE7972" w:rsidRPr="00F5622C" w:rsidRDefault="00EE7972" w:rsidP="00930F70">
            <w:pPr>
              <w:spacing w:line="235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5622C">
              <w:rPr>
                <w:color w:val="000000" w:themeColor="text1"/>
                <w:sz w:val="28"/>
                <w:szCs w:val="28"/>
              </w:rPr>
              <w:t>По состоянию на</w:t>
            </w:r>
          </w:p>
          <w:p w:rsidR="00EE7972" w:rsidRDefault="00EE7972" w:rsidP="00930F70">
            <w:pPr>
              <w:spacing w:line="235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5622C">
              <w:rPr>
                <w:color w:val="000000" w:themeColor="text1"/>
                <w:sz w:val="28"/>
                <w:szCs w:val="28"/>
              </w:rPr>
              <w:t>01.</w:t>
            </w:r>
            <w:r>
              <w:rPr>
                <w:color w:val="000000" w:themeColor="text1"/>
                <w:sz w:val="28"/>
                <w:szCs w:val="28"/>
              </w:rPr>
              <w:t>01</w:t>
            </w:r>
            <w:r w:rsidRPr="00F5622C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F5622C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EE7972" w:rsidTr="0005009B">
        <w:tc>
          <w:tcPr>
            <w:tcW w:w="3190" w:type="dxa"/>
          </w:tcPr>
          <w:p w:rsidR="00EE7972" w:rsidRDefault="00EE7972" w:rsidP="00930F70">
            <w:pPr>
              <w:spacing w:line="235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Земельный налог</w:t>
            </w:r>
          </w:p>
        </w:tc>
        <w:tc>
          <w:tcPr>
            <w:tcW w:w="3190" w:type="dxa"/>
          </w:tcPr>
          <w:p w:rsidR="00EE7972" w:rsidRDefault="00EE7972" w:rsidP="00930F70">
            <w:pPr>
              <w:spacing w:line="235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229,7 </w:t>
            </w:r>
            <w:r w:rsidRPr="00F5622C">
              <w:rPr>
                <w:color w:val="000000" w:themeColor="text1"/>
                <w:sz w:val="28"/>
                <w:szCs w:val="28"/>
              </w:rPr>
              <w:t>тыс.</w:t>
            </w:r>
            <w:r w:rsidR="00CA4B2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5622C">
              <w:rPr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3190" w:type="dxa"/>
          </w:tcPr>
          <w:p w:rsidR="00EE7972" w:rsidRDefault="00EE7972" w:rsidP="00930F70">
            <w:pPr>
              <w:spacing w:line="235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296,7 </w:t>
            </w:r>
            <w:r w:rsidRPr="00EE7972">
              <w:rPr>
                <w:color w:val="000000" w:themeColor="text1"/>
                <w:sz w:val="28"/>
                <w:szCs w:val="28"/>
              </w:rPr>
              <w:t>тыс.</w:t>
            </w:r>
            <w:r w:rsidR="00CA4B2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E7972">
              <w:rPr>
                <w:color w:val="000000" w:themeColor="text1"/>
                <w:sz w:val="28"/>
                <w:szCs w:val="28"/>
              </w:rPr>
              <w:t>руб.</w:t>
            </w:r>
          </w:p>
        </w:tc>
      </w:tr>
      <w:tr w:rsidR="00EE7972" w:rsidTr="0005009B">
        <w:tc>
          <w:tcPr>
            <w:tcW w:w="3190" w:type="dxa"/>
          </w:tcPr>
          <w:p w:rsidR="00EE7972" w:rsidRDefault="00EE7972" w:rsidP="00930F70">
            <w:pPr>
              <w:spacing w:line="235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Налог на имущество</w:t>
            </w:r>
          </w:p>
        </w:tc>
        <w:tc>
          <w:tcPr>
            <w:tcW w:w="3190" w:type="dxa"/>
          </w:tcPr>
          <w:p w:rsidR="00EE7972" w:rsidRDefault="00EE7972" w:rsidP="00930F70">
            <w:pPr>
              <w:spacing w:line="235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24,8 </w:t>
            </w:r>
            <w:r w:rsidRPr="00F5622C">
              <w:rPr>
                <w:color w:val="000000" w:themeColor="text1"/>
                <w:sz w:val="28"/>
                <w:szCs w:val="28"/>
              </w:rPr>
              <w:t>тыс.</w:t>
            </w:r>
            <w:r w:rsidR="00CA4B2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5622C">
              <w:rPr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3190" w:type="dxa"/>
          </w:tcPr>
          <w:p w:rsidR="00EE7972" w:rsidRDefault="00EE7972" w:rsidP="00930F70">
            <w:pPr>
              <w:spacing w:line="235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34,8 </w:t>
            </w:r>
            <w:r w:rsidRPr="00EE7972">
              <w:rPr>
                <w:color w:val="000000" w:themeColor="text1"/>
                <w:sz w:val="28"/>
                <w:szCs w:val="28"/>
              </w:rPr>
              <w:t>тыс.</w:t>
            </w:r>
            <w:r w:rsidR="00CA4B2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E7972">
              <w:rPr>
                <w:color w:val="000000" w:themeColor="text1"/>
                <w:sz w:val="28"/>
                <w:szCs w:val="28"/>
              </w:rPr>
              <w:t>руб.</w:t>
            </w:r>
          </w:p>
        </w:tc>
      </w:tr>
      <w:tr w:rsidR="00EE7972" w:rsidTr="0005009B">
        <w:tc>
          <w:tcPr>
            <w:tcW w:w="3190" w:type="dxa"/>
          </w:tcPr>
          <w:p w:rsidR="00EE7972" w:rsidRDefault="00EE7972" w:rsidP="00930F70">
            <w:pPr>
              <w:spacing w:line="235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Транспортный налог</w:t>
            </w:r>
          </w:p>
        </w:tc>
        <w:tc>
          <w:tcPr>
            <w:tcW w:w="3190" w:type="dxa"/>
          </w:tcPr>
          <w:p w:rsidR="00EE7972" w:rsidRDefault="00EE7972" w:rsidP="00930F70">
            <w:pPr>
              <w:spacing w:line="235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626,0 </w:t>
            </w:r>
            <w:r w:rsidRPr="00F5622C">
              <w:rPr>
                <w:color w:val="000000" w:themeColor="text1"/>
                <w:sz w:val="28"/>
                <w:szCs w:val="28"/>
              </w:rPr>
              <w:t>тыс.</w:t>
            </w:r>
            <w:r w:rsidR="00CA4B2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5622C">
              <w:rPr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3190" w:type="dxa"/>
          </w:tcPr>
          <w:p w:rsidR="00EE7972" w:rsidRDefault="00EE7972" w:rsidP="00930F70">
            <w:pPr>
              <w:spacing w:line="235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891,1 </w:t>
            </w:r>
            <w:r w:rsidRPr="00EE7972">
              <w:rPr>
                <w:color w:val="000000" w:themeColor="text1"/>
                <w:sz w:val="28"/>
                <w:szCs w:val="28"/>
              </w:rPr>
              <w:t>тыс.</w:t>
            </w:r>
            <w:r w:rsidR="00CA4B2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E7972">
              <w:rPr>
                <w:color w:val="000000" w:themeColor="text1"/>
                <w:sz w:val="28"/>
                <w:szCs w:val="28"/>
              </w:rPr>
              <w:t>руб.</w:t>
            </w:r>
          </w:p>
        </w:tc>
      </w:tr>
      <w:tr w:rsidR="00EE7972" w:rsidTr="0005009B">
        <w:tc>
          <w:tcPr>
            <w:tcW w:w="3190" w:type="dxa"/>
          </w:tcPr>
          <w:p w:rsidR="00EE7972" w:rsidRPr="00F5622C" w:rsidRDefault="00EE7972" w:rsidP="00930F70">
            <w:pPr>
              <w:spacing w:line="235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5622C">
              <w:rPr>
                <w:b/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190" w:type="dxa"/>
          </w:tcPr>
          <w:p w:rsidR="00EE7972" w:rsidRPr="00F5622C" w:rsidRDefault="00EE7972" w:rsidP="00930F70">
            <w:pPr>
              <w:spacing w:line="235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880,5</w:t>
            </w:r>
            <w:r w:rsidRPr="00F5622C">
              <w:rPr>
                <w:b/>
                <w:bCs/>
                <w:color w:val="000000" w:themeColor="text1"/>
                <w:sz w:val="28"/>
                <w:szCs w:val="28"/>
              </w:rPr>
              <w:t xml:space="preserve"> тыс.</w:t>
            </w:r>
            <w:r w:rsidR="00CA4B2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5622C">
              <w:rPr>
                <w:b/>
                <w:bCs/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3190" w:type="dxa"/>
          </w:tcPr>
          <w:p w:rsidR="00EE7972" w:rsidRPr="00F5622C" w:rsidRDefault="00EE7972" w:rsidP="00930F70">
            <w:pPr>
              <w:spacing w:line="235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1222,6 </w:t>
            </w:r>
            <w:r w:rsidRPr="00EE7972">
              <w:rPr>
                <w:b/>
                <w:bCs/>
                <w:color w:val="000000" w:themeColor="text1"/>
                <w:sz w:val="28"/>
                <w:szCs w:val="28"/>
              </w:rPr>
              <w:t>тыс.</w:t>
            </w:r>
            <w:r w:rsidR="00CA4B2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E7972">
              <w:rPr>
                <w:b/>
                <w:bCs/>
                <w:color w:val="000000" w:themeColor="text1"/>
                <w:sz w:val="28"/>
                <w:szCs w:val="28"/>
              </w:rPr>
              <w:t>руб.</w:t>
            </w:r>
          </w:p>
        </w:tc>
      </w:tr>
    </w:tbl>
    <w:p w:rsidR="00EE7972" w:rsidRDefault="00EE7972" w:rsidP="00930F70">
      <w:pPr>
        <w:spacing w:line="235" w:lineRule="auto"/>
        <w:jc w:val="both"/>
        <w:rPr>
          <w:color w:val="000000" w:themeColor="text1"/>
          <w:sz w:val="28"/>
          <w:szCs w:val="28"/>
        </w:rPr>
      </w:pPr>
    </w:p>
    <w:p w:rsidR="00EE7972" w:rsidRDefault="00EE7972" w:rsidP="00930F70">
      <w:pPr>
        <w:spacing w:line="235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Учитывая, что в нашем поселении имеется недоимка по уплате налогов, то по этой причине Администрацией Новороговского сельского поселения проводятся координационные советы, на которые приглашаются жители поселения, имеющие задолженность по уплате налогов, с которыми проводится работа разъяснительного характера о недопущении нарушения сроков уплаты налогов. </w:t>
      </w:r>
      <w:r w:rsidRPr="00E179DE">
        <w:rPr>
          <w:color w:val="auto"/>
          <w:sz w:val="28"/>
          <w:szCs w:val="28"/>
        </w:rPr>
        <w:t>Так, в 20</w:t>
      </w:r>
      <w:r>
        <w:rPr>
          <w:color w:val="auto"/>
          <w:sz w:val="28"/>
          <w:szCs w:val="28"/>
        </w:rPr>
        <w:t>22</w:t>
      </w:r>
      <w:r w:rsidRPr="00E179DE">
        <w:rPr>
          <w:color w:val="auto"/>
          <w:sz w:val="28"/>
          <w:szCs w:val="28"/>
        </w:rPr>
        <w:t xml:space="preserve"> г. было проведено </w:t>
      </w:r>
      <w:r>
        <w:rPr>
          <w:color w:val="auto"/>
          <w:sz w:val="28"/>
          <w:szCs w:val="28"/>
        </w:rPr>
        <w:t>7</w:t>
      </w:r>
      <w:r w:rsidRPr="00E179DE">
        <w:rPr>
          <w:color w:val="auto"/>
          <w:sz w:val="28"/>
          <w:szCs w:val="28"/>
        </w:rPr>
        <w:t xml:space="preserve"> Координационных советов, в результате проведения которых, задолженность населения прошлых лет уменьшилась на </w:t>
      </w:r>
      <w:r>
        <w:rPr>
          <w:color w:val="auto"/>
          <w:sz w:val="28"/>
          <w:szCs w:val="28"/>
        </w:rPr>
        <w:t>100,2 тыс.</w:t>
      </w:r>
      <w:r w:rsidRPr="00E179DE">
        <w:rPr>
          <w:color w:val="auto"/>
          <w:sz w:val="28"/>
          <w:szCs w:val="28"/>
        </w:rPr>
        <w:t xml:space="preserve"> рублей.</w:t>
      </w:r>
    </w:p>
    <w:p w:rsidR="00EE7972" w:rsidRDefault="00EE7972" w:rsidP="00930F70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auto"/>
          <w:sz w:val="28"/>
          <w:szCs w:val="28"/>
        </w:rPr>
        <w:t>Одновременно сообщаю, что сроком уплаты имущественных налогов за предшествующий период является 1 декабря года, следующего за этим периодом.</w:t>
      </w:r>
    </w:p>
    <w:p w:rsidR="00AD6E08" w:rsidRPr="00AD6E08" w:rsidRDefault="00AD6E08" w:rsidP="00930F70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AD6E08">
        <w:rPr>
          <w:color w:val="auto"/>
          <w:sz w:val="28"/>
          <w:szCs w:val="28"/>
          <w:shd w:val="clear" w:color="auto" w:fill="FFFFFF"/>
        </w:rPr>
        <w:t xml:space="preserve">В завершении мне хочется искренне поблагодарить всех тех, кто не остаётся равнодушным к проблемам поселения и активно принимает участие в разрешении проблем – </w:t>
      </w:r>
      <w:r>
        <w:rPr>
          <w:color w:val="auto"/>
          <w:sz w:val="28"/>
          <w:szCs w:val="28"/>
          <w:shd w:val="clear" w:color="auto" w:fill="FFFFFF"/>
        </w:rPr>
        <w:t xml:space="preserve">председателя и </w:t>
      </w:r>
      <w:r w:rsidRPr="00AD6E08">
        <w:rPr>
          <w:color w:val="auto"/>
          <w:sz w:val="28"/>
          <w:szCs w:val="28"/>
          <w:shd w:val="clear" w:color="auto" w:fill="FFFFFF"/>
        </w:rPr>
        <w:t>депутатов Собрания депутатов Новороговского сельского поселения, руководителей, предпринимателей, глав КФХ, а также простых жителей поселения, которые являются опорой и поддержкой местной власти! Спасибо Вам за понимание и поддержку при решении многих вопросов местного значения.</w:t>
      </w:r>
    </w:p>
    <w:p w:rsidR="00AD6E08" w:rsidRDefault="00AD6E08" w:rsidP="00930F70">
      <w:pPr>
        <w:jc w:val="both"/>
        <w:rPr>
          <w:color w:val="auto"/>
          <w:sz w:val="28"/>
          <w:szCs w:val="28"/>
          <w:shd w:val="clear" w:color="auto" w:fill="FFFFFF"/>
        </w:rPr>
      </w:pPr>
      <w:r w:rsidRPr="00AD6E08">
        <w:rPr>
          <w:color w:val="auto"/>
          <w:sz w:val="28"/>
          <w:szCs w:val="28"/>
          <w:shd w:val="clear" w:color="auto" w:fill="FFFFFF"/>
        </w:rPr>
        <w:t xml:space="preserve">  </w:t>
      </w:r>
      <w:r>
        <w:rPr>
          <w:color w:val="auto"/>
          <w:sz w:val="28"/>
          <w:szCs w:val="28"/>
          <w:shd w:val="clear" w:color="auto" w:fill="FFFFFF"/>
        </w:rPr>
        <w:tab/>
      </w:r>
      <w:r w:rsidRPr="00AD6E08">
        <w:rPr>
          <w:color w:val="auto"/>
          <w:sz w:val="28"/>
          <w:szCs w:val="28"/>
          <w:shd w:val="clear" w:color="auto" w:fill="FFFFFF"/>
        </w:rPr>
        <w:t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 и всем нам станет жить лучше и комфортнее. Только совместными усилиями возможно решить все нерешенные проблемы и реализовать все намеченные планы.</w:t>
      </w:r>
    </w:p>
    <w:p w:rsidR="00213A9E" w:rsidRPr="00AD6E08" w:rsidRDefault="00213A9E" w:rsidP="00930F70">
      <w:pPr>
        <w:jc w:val="both"/>
        <w:rPr>
          <w:color w:val="auto"/>
          <w:sz w:val="28"/>
          <w:szCs w:val="28"/>
          <w:shd w:val="clear" w:color="auto" w:fill="FFFFFF"/>
        </w:rPr>
      </w:pPr>
    </w:p>
    <w:p w:rsidR="00213A9E" w:rsidRPr="00213A9E" w:rsidRDefault="00AD6E08" w:rsidP="00930F70">
      <w:pPr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shd w:val="clear" w:color="auto" w:fill="FFFFFF"/>
        </w:rPr>
        <w:t>Уважаемые станичники, желаю</w:t>
      </w:r>
      <w:r w:rsidRPr="00AD6E08">
        <w:rPr>
          <w:color w:val="auto"/>
          <w:sz w:val="28"/>
          <w:szCs w:val="28"/>
          <w:shd w:val="clear" w:color="auto" w:fill="FFFFFF"/>
        </w:rPr>
        <w:t xml:space="preserve"> Вам всем крепкого здоровья, семейного благополучия, достатка Вашим семьям, урожайного года и простого человеческого счастья. </w:t>
      </w:r>
      <w:r w:rsidR="00213A9E" w:rsidRPr="00213A9E">
        <w:rPr>
          <w:rFonts w:eastAsia="Calibri"/>
          <w:color w:val="auto"/>
          <w:sz w:val="28"/>
          <w:szCs w:val="28"/>
          <w:lang w:eastAsia="en-US"/>
        </w:rPr>
        <w:t xml:space="preserve">Работа администрации и всех тех, кто работает в поселении, направлена на решение одной задачи – сделать сельское поселение лучшим. В заключение хотелось бы пожелать нам дальнейшей совместной плодотворной работы и достижения успехов в нашем общем деле на благо развития нашего поселения. </w:t>
      </w:r>
      <w:r w:rsidR="00213A9E" w:rsidRPr="00213A9E">
        <w:rPr>
          <w:rFonts w:eastAsia="Calibri"/>
          <w:b/>
          <w:color w:val="auto"/>
          <w:sz w:val="28"/>
          <w:szCs w:val="28"/>
          <w:lang w:eastAsia="en-US"/>
        </w:rPr>
        <w:t xml:space="preserve">  </w:t>
      </w:r>
      <w:r w:rsidR="00213A9E" w:rsidRPr="00213A9E">
        <w:rPr>
          <w:rFonts w:eastAsia="Calibri"/>
          <w:color w:val="auto"/>
          <w:sz w:val="28"/>
          <w:szCs w:val="28"/>
          <w:lang w:eastAsia="en-US"/>
        </w:rPr>
        <w:t>Хочу выразить слова благодарности всем тем, кто оказывал и продолжает оказывать помощь Администрации в решении различных вопросов.</w:t>
      </w:r>
    </w:p>
    <w:p w:rsidR="00213A9E" w:rsidRPr="00213A9E" w:rsidRDefault="0011325D" w:rsidP="00930F70">
      <w:pPr>
        <w:widowControl/>
        <w:spacing w:after="200" w:line="276" w:lineRule="auto"/>
        <w:jc w:val="both"/>
        <w:rPr>
          <w:rFonts w:ascii="Calibri" w:eastAsia="Calibri" w:hAnsi="Calibri"/>
          <w:color w:val="auto"/>
          <w:sz w:val="32"/>
          <w:szCs w:val="32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 </w:t>
      </w:r>
      <w:r w:rsidR="00213A9E" w:rsidRPr="00213A9E">
        <w:rPr>
          <w:rFonts w:eastAsia="Calibri"/>
          <w:color w:val="auto"/>
          <w:sz w:val="28"/>
          <w:szCs w:val="28"/>
          <w:lang w:eastAsia="en-US"/>
        </w:rPr>
        <w:t>Желаю нашему поселению процветания</w:t>
      </w:r>
      <w:r w:rsidR="00213A9E" w:rsidRPr="00213A9E">
        <w:rPr>
          <w:color w:val="auto"/>
          <w:sz w:val="28"/>
          <w:szCs w:val="22"/>
          <w:lang w:eastAsia="en-US"/>
        </w:rPr>
        <w:t>, а вам всем, дорогие земляки, крепкого здоровья, семейного благополучия, чистого, светлого неба над головой, достойной заработной платы, доброго отношения друг к другу  и  простого человеческого счастья!</w:t>
      </w:r>
    </w:p>
    <w:p w:rsidR="00AD6E08" w:rsidRDefault="00AD6E08" w:rsidP="00930F70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</w:p>
    <w:p w:rsidR="004A4B36" w:rsidRDefault="004A4B36" w:rsidP="00930F70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</w:p>
    <w:p w:rsidR="004A4B36" w:rsidRDefault="004A4B36" w:rsidP="00930F70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</w:p>
    <w:p w:rsidR="004A4B36" w:rsidRDefault="004A4B36" w:rsidP="00930F70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</w:p>
    <w:p w:rsidR="004A4B36" w:rsidRDefault="004A4B36" w:rsidP="00930F70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</w:p>
    <w:p w:rsidR="004A4B36" w:rsidRPr="00AD6E08" w:rsidRDefault="004A4B36" w:rsidP="00930F70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</w:p>
    <w:p w:rsidR="00AD6E08" w:rsidRPr="00AD6E08" w:rsidRDefault="00AD6E08" w:rsidP="00930F70">
      <w:pPr>
        <w:jc w:val="both"/>
        <w:rPr>
          <w:color w:val="auto"/>
          <w:sz w:val="28"/>
          <w:szCs w:val="28"/>
          <w:shd w:val="clear" w:color="auto" w:fill="FFFFFF"/>
        </w:rPr>
      </w:pPr>
      <w:r w:rsidRPr="00AD6E08">
        <w:rPr>
          <w:color w:val="auto"/>
          <w:sz w:val="28"/>
          <w:szCs w:val="28"/>
          <w:shd w:val="clear" w:color="auto" w:fill="FFFFFF"/>
        </w:rPr>
        <w:t xml:space="preserve">С уважением, глава Администрации </w:t>
      </w:r>
    </w:p>
    <w:p w:rsidR="0083274E" w:rsidRPr="00AD6E08" w:rsidRDefault="00AD6E08" w:rsidP="00930F70">
      <w:pPr>
        <w:jc w:val="both"/>
        <w:rPr>
          <w:color w:val="auto"/>
          <w:sz w:val="28"/>
          <w:szCs w:val="28"/>
          <w:shd w:val="clear" w:color="auto" w:fill="FFFFFF"/>
        </w:rPr>
      </w:pPr>
      <w:r w:rsidRPr="00AD6E08">
        <w:rPr>
          <w:color w:val="auto"/>
          <w:sz w:val="28"/>
          <w:szCs w:val="28"/>
          <w:shd w:val="clear" w:color="auto" w:fill="FFFFFF"/>
        </w:rPr>
        <w:t xml:space="preserve">Новороговского сельского поселения </w:t>
      </w:r>
      <w:r w:rsidR="00276534">
        <w:rPr>
          <w:color w:val="auto"/>
          <w:sz w:val="28"/>
          <w:szCs w:val="28"/>
          <w:shd w:val="clear" w:color="auto" w:fill="FFFFFF"/>
        </w:rPr>
        <w:t xml:space="preserve">                                   В.Г.Романов</w:t>
      </w:r>
    </w:p>
    <w:p w:rsidR="009F1378" w:rsidRDefault="009F1378" w:rsidP="00930F70">
      <w:pPr>
        <w:jc w:val="both"/>
        <w:rPr>
          <w:sz w:val="28"/>
          <w:szCs w:val="28"/>
        </w:rPr>
      </w:pPr>
    </w:p>
    <w:sectPr w:rsidR="009F1378" w:rsidSect="005017B1">
      <w:pgSz w:w="11906" w:h="16838" w:code="9"/>
      <w:pgMar w:top="1134" w:right="566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94355"/>
    <w:multiLevelType w:val="multilevel"/>
    <w:tmpl w:val="A1DE2C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D6119C5"/>
    <w:multiLevelType w:val="multilevel"/>
    <w:tmpl w:val="95D0F96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AFC097C"/>
    <w:multiLevelType w:val="multilevel"/>
    <w:tmpl w:val="EFE26348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C9D16A0"/>
    <w:multiLevelType w:val="multilevel"/>
    <w:tmpl w:val="5A90C01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102B9B"/>
    <w:multiLevelType w:val="hybridMultilevel"/>
    <w:tmpl w:val="47AAD992"/>
    <w:lvl w:ilvl="0" w:tplc="11984D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77E85E30"/>
    <w:multiLevelType w:val="hybridMultilevel"/>
    <w:tmpl w:val="B1EACF3E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7CA50953"/>
    <w:multiLevelType w:val="multilevel"/>
    <w:tmpl w:val="7F62608C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 w:cs="Symbol" w:hint="default"/>
        <w:b w:val="0"/>
        <w:color w:val="auto"/>
        <w:sz w:val="28"/>
      </w:rPr>
    </w:lvl>
    <w:lvl w:ilvl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3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7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5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56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378"/>
    <w:rsid w:val="000061D6"/>
    <w:rsid w:val="00011F18"/>
    <w:rsid w:val="00012564"/>
    <w:rsid w:val="00013ABB"/>
    <w:rsid w:val="00016E46"/>
    <w:rsid w:val="000174D7"/>
    <w:rsid w:val="0002282B"/>
    <w:rsid w:val="000255A5"/>
    <w:rsid w:val="000301D6"/>
    <w:rsid w:val="00045179"/>
    <w:rsid w:val="00045654"/>
    <w:rsid w:val="0005360C"/>
    <w:rsid w:val="00084283"/>
    <w:rsid w:val="00087420"/>
    <w:rsid w:val="000A1377"/>
    <w:rsid w:val="000B12A5"/>
    <w:rsid w:val="000B2951"/>
    <w:rsid w:val="000B7DBF"/>
    <w:rsid w:val="000C1478"/>
    <w:rsid w:val="000D5348"/>
    <w:rsid w:val="000E575E"/>
    <w:rsid w:val="00103751"/>
    <w:rsid w:val="0011218E"/>
    <w:rsid w:val="0011325D"/>
    <w:rsid w:val="00113286"/>
    <w:rsid w:val="00116EA2"/>
    <w:rsid w:val="0012221B"/>
    <w:rsid w:val="001442B1"/>
    <w:rsid w:val="0014553C"/>
    <w:rsid w:val="0014643F"/>
    <w:rsid w:val="00151399"/>
    <w:rsid w:val="00154426"/>
    <w:rsid w:val="00163210"/>
    <w:rsid w:val="00181A41"/>
    <w:rsid w:val="0018356F"/>
    <w:rsid w:val="0018690C"/>
    <w:rsid w:val="0019008A"/>
    <w:rsid w:val="001948B2"/>
    <w:rsid w:val="001972E7"/>
    <w:rsid w:val="001B256D"/>
    <w:rsid w:val="001D2320"/>
    <w:rsid w:val="001D5DA7"/>
    <w:rsid w:val="001E08DE"/>
    <w:rsid w:val="001E5AB3"/>
    <w:rsid w:val="001F2908"/>
    <w:rsid w:val="00201F38"/>
    <w:rsid w:val="002050B0"/>
    <w:rsid w:val="00211DD5"/>
    <w:rsid w:val="00213A9E"/>
    <w:rsid w:val="00217BFF"/>
    <w:rsid w:val="00230D78"/>
    <w:rsid w:val="00234006"/>
    <w:rsid w:val="0024414C"/>
    <w:rsid w:val="00245E6D"/>
    <w:rsid w:val="002613DA"/>
    <w:rsid w:val="0026317B"/>
    <w:rsid w:val="00263979"/>
    <w:rsid w:val="00264217"/>
    <w:rsid w:val="00264246"/>
    <w:rsid w:val="0027529C"/>
    <w:rsid w:val="00276534"/>
    <w:rsid w:val="00277EAD"/>
    <w:rsid w:val="00284ECC"/>
    <w:rsid w:val="0028661A"/>
    <w:rsid w:val="002901E4"/>
    <w:rsid w:val="00293F1B"/>
    <w:rsid w:val="00297B9F"/>
    <w:rsid w:val="002A1334"/>
    <w:rsid w:val="002A14AF"/>
    <w:rsid w:val="002A36AA"/>
    <w:rsid w:val="002B0815"/>
    <w:rsid w:val="002B2850"/>
    <w:rsid w:val="002B5ED7"/>
    <w:rsid w:val="002C5A4F"/>
    <w:rsid w:val="002E17B1"/>
    <w:rsid w:val="002E6793"/>
    <w:rsid w:val="002F1806"/>
    <w:rsid w:val="002F25BD"/>
    <w:rsid w:val="002F2C28"/>
    <w:rsid w:val="002F46E7"/>
    <w:rsid w:val="002F5540"/>
    <w:rsid w:val="002F6D39"/>
    <w:rsid w:val="00305EC7"/>
    <w:rsid w:val="00305FAB"/>
    <w:rsid w:val="00315AAA"/>
    <w:rsid w:val="00326B67"/>
    <w:rsid w:val="00327ABE"/>
    <w:rsid w:val="0033577B"/>
    <w:rsid w:val="003410A2"/>
    <w:rsid w:val="003411EB"/>
    <w:rsid w:val="00343498"/>
    <w:rsid w:val="003502BD"/>
    <w:rsid w:val="003550F3"/>
    <w:rsid w:val="00361F4D"/>
    <w:rsid w:val="00373BB2"/>
    <w:rsid w:val="003759F3"/>
    <w:rsid w:val="00382E4F"/>
    <w:rsid w:val="00392670"/>
    <w:rsid w:val="00395BA2"/>
    <w:rsid w:val="003A5D35"/>
    <w:rsid w:val="003A6AAC"/>
    <w:rsid w:val="003B4334"/>
    <w:rsid w:val="003C10F6"/>
    <w:rsid w:val="003C3D2B"/>
    <w:rsid w:val="003C4181"/>
    <w:rsid w:val="003C7AD1"/>
    <w:rsid w:val="003D0C89"/>
    <w:rsid w:val="003D76A9"/>
    <w:rsid w:val="003E06F6"/>
    <w:rsid w:val="003E3C6D"/>
    <w:rsid w:val="003E3D13"/>
    <w:rsid w:val="003E432A"/>
    <w:rsid w:val="003F3590"/>
    <w:rsid w:val="003F780E"/>
    <w:rsid w:val="00401B43"/>
    <w:rsid w:val="00403A0B"/>
    <w:rsid w:val="004053F7"/>
    <w:rsid w:val="00416D3D"/>
    <w:rsid w:val="00424B54"/>
    <w:rsid w:val="00447993"/>
    <w:rsid w:val="00455E7A"/>
    <w:rsid w:val="00461C83"/>
    <w:rsid w:val="00466336"/>
    <w:rsid w:val="004755D5"/>
    <w:rsid w:val="004815CB"/>
    <w:rsid w:val="004924AB"/>
    <w:rsid w:val="00492D6B"/>
    <w:rsid w:val="00492FF9"/>
    <w:rsid w:val="00496883"/>
    <w:rsid w:val="004A4B36"/>
    <w:rsid w:val="004D238B"/>
    <w:rsid w:val="004D4273"/>
    <w:rsid w:val="004D4A51"/>
    <w:rsid w:val="004E1C94"/>
    <w:rsid w:val="004E2EFA"/>
    <w:rsid w:val="004E3466"/>
    <w:rsid w:val="004F2F54"/>
    <w:rsid w:val="004F6495"/>
    <w:rsid w:val="004F6CCA"/>
    <w:rsid w:val="005000BF"/>
    <w:rsid w:val="005017B1"/>
    <w:rsid w:val="0050357C"/>
    <w:rsid w:val="00521B53"/>
    <w:rsid w:val="005345DE"/>
    <w:rsid w:val="00536A0C"/>
    <w:rsid w:val="0054447D"/>
    <w:rsid w:val="00546B6D"/>
    <w:rsid w:val="00547DE3"/>
    <w:rsid w:val="00555E22"/>
    <w:rsid w:val="00561ADC"/>
    <w:rsid w:val="00570497"/>
    <w:rsid w:val="00570679"/>
    <w:rsid w:val="00573AC9"/>
    <w:rsid w:val="005750F8"/>
    <w:rsid w:val="0057740F"/>
    <w:rsid w:val="00577539"/>
    <w:rsid w:val="00583B1C"/>
    <w:rsid w:val="00584022"/>
    <w:rsid w:val="00594937"/>
    <w:rsid w:val="00594DFD"/>
    <w:rsid w:val="005A0619"/>
    <w:rsid w:val="005A38FB"/>
    <w:rsid w:val="005A3BB6"/>
    <w:rsid w:val="005B7357"/>
    <w:rsid w:val="005C06D2"/>
    <w:rsid w:val="005C5B7E"/>
    <w:rsid w:val="005D5301"/>
    <w:rsid w:val="005E0D7F"/>
    <w:rsid w:val="005E6849"/>
    <w:rsid w:val="005F2BA8"/>
    <w:rsid w:val="006030F4"/>
    <w:rsid w:val="006056C8"/>
    <w:rsid w:val="006215B6"/>
    <w:rsid w:val="00621BA7"/>
    <w:rsid w:val="00634100"/>
    <w:rsid w:val="00635A5C"/>
    <w:rsid w:val="00636077"/>
    <w:rsid w:val="00637E70"/>
    <w:rsid w:val="00640469"/>
    <w:rsid w:val="00641B27"/>
    <w:rsid w:val="006453E3"/>
    <w:rsid w:val="00647732"/>
    <w:rsid w:val="006645F7"/>
    <w:rsid w:val="00675C97"/>
    <w:rsid w:val="006816CD"/>
    <w:rsid w:val="00687FC4"/>
    <w:rsid w:val="00692FF2"/>
    <w:rsid w:val="00693E8F"/>
    <w:rsid w:val="006960FD"/>
    <w:rsid w:val="006B14BE"/>
    <w:rsid w:val="006B1F0E"/>
    <w:rsid w:val="006B312A"/>
    <w:rsid w:val="006B3315"/>
    <w:rsid w:val="006B5FA9"/>
    <w:rsid w:val="006C0402"/>
    <w:rsid w:val="006C24FF"/>
    <w:rsid w:val="006C2B8A"/>
    <w:rsid w:val="006D02E7"/>
    <w:rsid w:val="006D0790"/>
    <w:rsid w:val="006D208A"/>
    <w:rsid w:val="006D4474"/>
    <w:rsid w:val="006D5205"/>
    <w:rsid w:val="006D7180"/>
    <w:rsid w:val="006E6617"/>
    <w:rsid w:val="0070104F"/>
    <w:rsid w:val="00701924"/>
    <w:rsid w:val="00702501"/>
    <w:rsid w:val="007241EA"/>
    <w:rsid w:val="007417F2"/>
    <w:rsid w:val="00745F90"/>
    <w:rsid w:val="00752337"/>
    <w:rsid w:val="00765224"/>
    <w:rsid w:val="007707C9"/>
    <w:rsid w:val="00770A42"/>
    <w:rsid w:val="007725F9"/>
    <w:rsid w:val="00781AA2"/>
    <w:rsid w:val="007A64C3"/>
    <w:rsid w:val="007B5E4A"/>
    <w:rsid w:val="007B611A"/>
    <w:rsid w:val="007C2718"/>
    <w:rsid w:val="007C39F7"/>
    <w:rsid w:val="007C7625"/>
    <w:rsid w:val="007E1189"/>
    <w:rsid w:val="007E292D"/>
    <w:rsid w:val="007E73C8"/>
    <w:rsid w:val="007F6155"/>
    <w:rsid w:val="0080696A"/>
    <w:rsid w:val="00823A52"/>
    <w:rsid w:val="00826362"/>
    <w:rsid w:val="008303F6"/>
    <w:rsid w:val="0083274E"/>
    <w:rsid w:val="008342ED"/>
    <w:rsid w:val="0084748D"/>
    <w:rsid w:val="008513C7"/>
    <w:rsid w:val="00864902"/>
    <w:rsid w:val="00877265"/>
    <w:rsid w:val="00877607"/>
    <w:rsid w:val="00880ADF"/>
    <w:rsid w:val="0088329A"/>
    <w:rsid w:val="008839C1"/>
    <w:rsid w:val="0089018A"/>
    <w:rsid w:val="00890BD3"/>
    <w:rsid w:val="00892916"/>
    <w:rsid w:val="008936E3"/>
    <w:rsid w:val="00893BC5"/>
    <w:rsid w:val="0089445E"/>
    <w:rsid w:val="008A149B"/>
    <w:rsid w:val="008B5445"/>
    <w:rsid w:val="008B7EE2"/>
    <w:rsid w:val="008C3035"/>
    <w:rsid w:val="008C5232"/>
    <w:rsid w:val="008C5869"/>
    <w:rsid w:val="008D1D14"/>
    <w:rsid w:val="008D6ED3"/>
    <w:rsid w:val="008E3C58"/>
    <w:rsid w:val="008E68B3"/>
    <w:rsid w:val="008F71E8"/>
    <w:rsid w:val="008F7206"/>
    <w:rsid w:val="009078CF"/>
    <w:rsid w:val="0091120A"/>
    <w:rsid w:val="009122FF"/>
    <w:rsid w:val="009139F1"/>
    <w:rsid w:val="00920F46"/>
    <w:rsid w:val="00925A5C"/>
    <w:rsid w:val="00927108"/>
    <w:rsid w:val="00930F70"/>
    <w:rsid w:val="0093135D"/>
    <w:rsid w:val="009355A8"/>
    <w:rsid w:val="00937407"/>
    <w:rsid w:val="00940E74"/>
    <w:rsid w:val="00942044"/>
    <w:rsid w:val="00951C92"/>
    <w:rsid w:val="00955A01"/>
    <w:rsid w:val="00960595"/>
    <w:rsid w:val="0097082E"/>
    <w:rsid w:val="009716F3"/>
    <w:rsid w:val="00977A33"/>
    <w:rsid w:val="00980757"/>
    <w:rsid w:val="00986D15"/>
    <w:rsid w:val="009908F4"/>
    <w:rsid w:val="009912DB"/>
    <w:rsid w:val="00993790"/>
    <w:rsid w:val="009B0645"/>
    <w:rsid w:val="009B16FA"/>
    <w:rsid w:val="009B262C"/>
    <w:rsid w:val="009B7348"/>
    <w:rsid w:val="009C3159"/>
    <w:rsid w:val="009E005E"/>
    <w:rsid w:val="009E1692"/>
    <w:rsid w:val="009F1378"/>
    <w:rsid w:val="009F31E9"/>
    <w:rsid w:val="009F5454"/>
    <w:rsid w:val="009F5ADC"/>
    <w:rsid w:val="00A0483B"/>
    <w:rsid w:val="00A05FC4"/>
    <w:rsid w:val="00A24095"/>
    <w:rsid w:val="00A31156"/>
    <w:rsid w:val="00A340BB"/>
    <w:rsid w:val="00A47754"/>
    <w:rsid w:val="00A52306"/>
    <w:rsid w:val="00A6460E"/>
    <w:rsid w:val="00A800A1"/>
    <w:rsid w:val="00A87AC3"/>
    <w:rsid w:val="00AA020B"/>
    <w:rsid w:val="00AA4F34"/>
    <w:rsid w:val="00AB1E36"/>
    <w:rsid w:val="00AB2ECA"/>
    <w:rsid w:val="00AB5273"/>
    <w:rsid w:val="00AC75FD"/>
    <w:rsid w:val="00AD2FD7"/>
    <w:rsid w:val="00AD3305"/>
    <w:rsid w:val="00AD6E08"/>
    <w:rsid w:val="00AE0DA5"/>
    <w:rsid w:val="00AF5DC5"/>
    <w:rsid w:val="00AF633F"/>
    <w:rsid w:val="00B00004"/>
    <w:rsid w:val="00B05AFD"/>
    <w:rsid w:val="00B10E4E"/>
    <w:rsid w:val="00B13043"/>
    <w:rsid w:val="00B16A0C"/>
    <w:rsid w:val="00B31DD4"/>
    <w:rsid w:val="00B32E0B"/>
    <w:rsid w:val="00B358D6"/>
    <w:rsid w:val="00B563EA"/>
    <w:rsid w:val="00B74AB5"/>
    <w:rsid w:val="00B8519D"/>
    <w:rsid w:val="00B8523A"/>
    <w:rsid w:val="00B9436B"/>
    <w:rsid w:val="00B95B0C"/>
    <w:rsid w:val="00BB6875"/>
    <w:rsid w:val="00BC2257"/>
    <w:rsid w:val="00BD2D33"/>
    <w:rsid w:val="00BD5043"/>
    <w:rsid w:val="00BD5629"/>
    <w:rsid w:val="00BD656B"/>
    <w:rsid w:val="00BE3D39"/>
    <w:rsid w:val="00C06DD9"/>
    <w:rsid w:val="00C109CF"/>
    <w:rsid w:val="00C11077"/>
    <w:rsid w:val="00C276A8"/>
    <w:rsid w:val="00C3560C"/>
    <w:rsid w:val="00C44316"/>
    <w:rsid w:val="00C461A8"/>
    <w:rsid w:val="00C53AFE"/>
    <w:rsid w:val="00C5763F"/>
    <w:rsid w:val="00C747D4"/>
    <w:rsid w:val="00C83EB4"/>
    <w:rsid w:val="00CA2C95"/>
    <w:rsid w:val="00CA4B20"/>
    <w:rsid w:val="00CB2B5B"/>
    <w:rsid w:val="00CB792B"/>
    <w:rsid w:val="00CC1022"/>
    <w:rsid w:val="00CC28D9"/>
    <w:rsid w:val="00CC3CE8"/>
    <w:rsid w:val="00CC5C6F"/>
    <w:rsid w:val="00CC7065"/>
    <w:rsid w:val="00D03466"/>
    <w:rsid w:val="00D107D6"/>
    <w:rsid w:val="00D1463D"/>
    <w:rsid w:val="00D15C03"/>
    <w:rsid w:val="00D16FB9"/>
    <w:rsid w:val="00D23C7E"/>
    <w:rsid w:val="00D245CB"/>
    <w:rsid w:val="00D31305"/>
    <w:rsid w:val="00D377A5"/>
    <w:rsid w:val="00D45D2E"/>
    <w:rsid w:val="00D45DAD"/>
    <w:rsid w:val="00D46193"/>
    <w:rsid w:val="00D52D14"/>
    <w:rsid w:val="00D55075"/>
    <w:rsid w:val="00D73BAF"/>
    <w:rsid w:val="00D837C9"/>
    <w:rsid w:val="00D84C82"/>
    <w:rsid w:val="00D85D95"/>
    <w:rsid w:val="00D9650E"/>
    <w:rsid w:val="00DA3251"/>
    <w:rsid w:val="00DC0E9D"/>
    <w:rsid w:val="00DC2434"/>
    <w:rsid w:val="00DD2D6B"/>
    <w:rsid w:val="00DD532F"/>
    <w:rsid w:val="00DE2BB6"/>
    <w:rsid w:val="00DE2ED4"/>
    <w:rsid w:val="00DE38D2"/>
    <w:rsid w:val="00DF08F2"/>
    <w:rsid w:val="00DF453C"/>
    <w:rsid w:val="00E007C7"/>
    <w:rsid w:val="00E03723"/>
    <w:rsid w:val="00E137CE"/>
    <w:rsid w:val="00E14342"/>
    <w:rsid w:val="00E179DE"/>
    <w:rsid w:val="00E218DD"/>
    <w:rsid w:val="00E26653"/>
    <w:rsid w:val="00E31EE6"/>
    <w:rsid w:val="00E43862"/>
    <w:rsid w:val="00E462B2"/>
    <w:rsid w:val="00E608E2"/>
    <w:rsid w:val="00E646AB"/>
    <w:rsid w:val="00E70415"/>
    <w:rsid w:val="00E7182D"/>
    <w:rsid w:val="00E7516D"/>
    <w:rsid w:val="00E767BB"/>
    <w:rsid w:val="00E76805"/>
    <w:rsid w:val="00E820A5"/>
    <w:rsid w:val="00E83BE1"/>
    <w:rsid w:val="00E851B5"/>
    <w:rsid w:val="00E8661C"/>
    <w:rsid w:val="00E87BC3"/>
    <w:rsid w:val="00E96D47"/>
    <w:rsid w:val="00EA7264"/>
    <w:rsid w:val="00EB1C3C"/>
    <w:rsid w:val="00EB6C82"/>
    <w:rsid w:val="00EC45D1"/>
    <w:rsid w:val="00EC7AA5"/>
    <w:rsid w:val="00ED4F7E"/>
    <w:rsid w:val="00ED6B1E"/>
    <w:rsid w:val="00EE0D7E"/>
    <w:rsid w:val="00EE1BA9"/>
    <w:rsid w:val="00EE6D8B"/>
    <w:rsid w:val="00EE7972"/>
    <w:rsid w:val="00EF45C8"/>
    <w:rsid w:val="00F05B1A"/>
    <w:rsid w:val="00F11A2E"/>
    <w:rsid w:val="00F1323F"/>
    <w:rsid w:val="00F14709"/>
    <w:rsid w:val="00F30DBD"/>
    <w:rsid w:val="00F3511B"/>
    <w:rsid w:val="00F36FF6"/>
    <w:rsid w:val="00F44648"/>
    <w:rsid w:val="00F5622C"/>
    <w:rsid w:val="00F7244B"/>
    <w:rsid w:val="00F74743"/>
    <w:rsid w:val="00F85194"/>
    <w:rsid w:val="00F8712B"/>
    <w:rsid w:val="00F87A82"/>
    <w:rsid w:val="00F87FF6"/>
    <w:rsid w:val="00FA1AFF"/>
    <w:rsid w:val="00FA53F7"/>
    <w:rsid w:val="00FB77EB"/>
    <w:rsid w:val="00FC0556"/>
    <w:rsid w:val="00FD0970"/>
    <w:rsid w:val="00FE0DF5"/>
    <w:rsid w:val="00FE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589E0"/>
  <w15:docId w15:val="{9DCB6B12-6B25-4E6B-BE55-7E6A345D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14C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qFormat/>
    <w:rsid w:val="00525E8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qFormat/>
    <w:rsid w:val="00653A08"/>
    <w:rPr>
      <w:rFonts w:ascii="Times New Roman" w:hAnsi="Times New Roman" w:cs="Times New Roman"/>
      <w:b/>
      <w:bCs/>
      <w:sz w:val="36"/>
      <w:szCs w:val="36"/>
    </w:rPr>
  </w:style>
  <w:style w:type="character" w:customStyle="1" w:styleId="ListLabel1">
    <w:name w:val="ListLabel 1"/>
    <w:qFormat/>
    <w:rsid w:val="00B124AE"/>
    <w:rPr>
      <w:rFonts w:cs="Courier New"/>
    </w:rPr>
  </w:style>
  <w:style w:type="character" w:customStyle="1" w:styleId="ListLabel2">
    <w:name w:val="ListLabel 2"/>
    <w:qFormat/>
    <w:rsid w:val="00B124AE"/>
    <w:rPr>
      <w:rFonts w:cs="Courier New"/>
    </w:rPr>
  </w:style>
  <w:style w:type="character" w:customStyle="1" w:styleId="ListLabel3">
    <w:name w:val="ListLabel 3"/>
    <w:qFormat/>
    <w:rsid w:val="00B124AE"/>
    <w:rPr>
      <w:rFonts w:cs="Courier New"/>
    </w:rPr>
  </w:style>
  <w:style w:type="character" w:customStyle="1" w:styleId="ListLabel4">
    <w:name w:val="ListLabel 4"/>
    <w:qFormat/>
    <w:rsid w:val="00B124AE"/>
    <w:rPr>
      <w:rFonts w:cs="Courier New"/>
    </w:rPr>
  </w:style>
  <w:style w:type="character" w:customStyle="1" w:styleId="ListLabel5">
    <w:name w:val="ListLabel 5"/>
    <w:qFormat/>
    <w:rsid w:val="00B124AE"/>
    <w:rPr>
      <w:rFonts w:cs="Courier New"/>
    </w:rPr>
  </w:style>
  <w:style w:type="character" w:customStyle="1" w:styleId="ListLabel6">
    <w:name w:val="ListLabel 6"/>
    <w:qFormat/>
    <w:rsid w:val="00B124AE"/>
    <w:rPr>
      <w:rFonts w:cs="Courier New"/>
    </w:rPr>
  </w:style>
  <w:style w:type="character" w:customStyle="1" w:styleId="ListLabel7">
    <w:name w:val="ListLabel 7"/>
    <w:qFormat/>
    <w:rsid w:val="00B124AE"/>
    <w:rPr>
      <w:rFonts w:cs="Courier New"/>
    </w:rPr>
  </w:style>
  <w:style w:type="character" w:customStyle="1" w:styleId="ListLabel8">
    <w:name w:val="ListLabel 8"/>
    <w:qFormat/>
    <w:rsid w:val="00B124AE"/>
    <w:rPr>
      <w:rFonts w:cs="Courier New"/>
    </w:rPr>
  </w:style>
  <w:style w:type="character" w:customStyle="1" w:styleId="ListLabel9">
    <w:name w:val="ListLabel 9"/>
    <w:qFormat/>
    <w:rsid w:val="00B124AE"/>
    <w:rPr>
      <w:rFonts w:cs="Courier New"/>
    </w:rPr>
  </w:style>
  <w:style w:type="character" w:customStyle="1" w:styleId="ListLabel10">
    <w:name w:val="ListLabel 10"/>
    <w:qFormat/>
    <w:rsid w:val="00B124AE"/>
    <w:rPr>
      <w:rFonts w:cs="Courier New"/>
    </w:rPr>
  </w:style>
  <w:style w:type="character" w:customStyle="1" w:styleId="ListLabel11">
    <w:name w:val="ListLabel 11"/>
    <w:qFormat/>
    <w:rsid w:val="00B124AE"/>
    <w:rPr>
      <w:rFonts w:cs="Courier New"/>
    </w:rPr>
  </w:style>
  <w:style w:type="character" w:customStyle="1" w:styleId="ListLabel12">
    <w:name w:val="ListLabel 12"/>
    <w:qFormat/>
    <w:rsid w:val="00B124AE"/>
    <w:rPr>
      <w:rFonts w:cs="Courier New"/>
    </w:rPr>
  </w:style>
  <w:style w:type="character" w:customStyle="1" w:styleId="a3">
    <w:name w:val="Маркеры списка"/>
    <w:qFormat/>
    <w:rsid w:val="00B124AE"/>
    <w:rPr>
      <w:rFonts w:ascii="OpenSymbol" w:eastAsia="OpenSymbol" w:hAnsi="OpenSymbol" w:cs="OpenSymbol"/>
    </w:rPr>
  </w:style>
  <w:style w:type="character" w:customStyle="1" w:styleId="ListLabel13">
    <w:name w:val="ListLabel 13"/>
    <w:qFormat/>
    <w:rsid w:val="00B124AE"/>
    <w:rPr>
      <w:rFonts w:cs="Symbol"/>
      <w:b w:val="0"/>
      <w:sz w:val="28"/>
    </w:rPr>
  </w:style>
  <w:style w:type="character" w:customStyle="1" w:styleId="ListLabel14">
    <w:name w:val="ListLabel 14"/>
    <w:qFormat/>
    <w:rsid w:val="00B124AE"/>
    <w:rPr>
      <w:rFonts w:cs="Courier New"/>
    </w:rPr>
  </w:style>
  <w:style w:type="character" w:customStyle="1" w:styleId="ListLabel15">
    <w:name w:val="ListLabel 15"/>
    <w:qFormat/>
    <w:rsid w:val="00B124AE"/>
    <w:rPr>
      <w:rFonts w:cs="Wingdings"/>
    </w:rPr>
  </w:style>
  <w:style w:type="character" w:customStyle="1" w:styleId="ListLabel16">
    <w:name w:val="ListLabel 16"/>
    <w:qFormat/>
    <w:rsid w:val="00B124AE"/>
    <w:rPr>
      <w:rFonts w:cs="Symbol"/>
    </w:rPr>
  </w:style>
  <w:style w:type="character" w:customStyle="1" w:styleId="ListLabel17">
    <w:name w:val="ListLabel 17"/>
    <w:qFormat/>
    <w:rsid w:val="00B124AE"/>
    <w:rPr>
      <w:rFonts w:cs="Courier New"/>
    </w:rPr>
  </w:style>
  <w:style w:type="character" w:customStyle="1" w:styleId="ListLabel18">
    <w:name w:val="ListLabel 18"/>
    <w:qFormat/>
    <w:rsid w:val="00B124AE"/>
    <w:rPr>
      <w:rFonts w:cs="Wingdings"/>
    </w:rPr>
  </w:style>
  <w:style w:type="character" w:customStyle="1" w:styleId="ListLabel19">
    <w:name w:val="ListLabel 19"/>
    <w:qFormat/>
    <w:rsid w:val="00B124AE"/>
    <w:rPr>
      <w:rFonts w:cs="Symbol"/>
    </w:rPr>
  </w:style>
  <w:style w:type="character" w:customStyle="1" w:styleId="ListLabel20">
    <w:name w:val="ListLabel 20"/>
    <w:qFormat/>
    <w:rsid w:val="00B124AE"/>
    <w:rPr>
      <w:rFonts w:cs="Courier New"/>
    </w:rPr>
  </w:style>
  <w:style w:type="character" w:customStyle="1" w:styleId="ListLabel21">
    <w:name w:val="ListLabel 21"/>
    <w:qFormat/>
    <w:rsid w:val="00B124AE"/>
    <w:rPr>
      <w:rFonts w:cs="Wingdings"/>
    </w:rPr>
  </w:style>
  <w:style w:type="character" w:customStyle="1" w:styleId="ListLabel22">
    <w:name w:val="ListLabel 22"/>
    <w:qFormat/>
    <w:rsid w:val="00B124AE"/>
    <w:rPr>
      <w:rFonts w:cs="Symbol"/>
      <w:sz w:val="28"/>
    </w:rPr>
  </w:style>
  <w:style w:type="character" w:customStyle="1" w:styleId="ListLabel23">
    <w:name w:val="ListLabel 23"/>
    <w:qFormat/>
    <w:rsid w:val="00B124AE"/>
    <w:rPr>
      <w:rFonts w:cs="Courier New"/>
    </w:rPr>
  </w:style>
  <w:style w:type="character" w:customStyle="1" w:styleId="ListLabel24">
    <w:name w:val="ListLabel 24"/>
    <w:qFormat/>
    <w:rsid w:val="00B124AE"/>
    <w:rPr>
      <w:rFonts w:cs="Wingdings"/>
    </w:rPr>
  </w:style>
  <w:style w:type="character" w:customStyle="1" w:styleId="ListLabel25">
    <w:name w:val="ListLabel 25"/>
    <w:qFormat/>
    <w:rsid w:val="00B124AE"/>
    <w:rPr>
      <w:rFonts w:cs="Symbol"/>
    </w:rPr>
  </w:style>
  <w:style w:type="character" w:customStyle="1" w:styleId="ListLabel26">
    <w:name w:val="ListLabel 26"/>
    <w:qFormat/>
    <w:rsid w:val="00B124AE"/>
    <w:rPr>
      <w:rFonts w:cs="Courier New"/>
    </w:rPr>
  </w:style>
  <w:style w:type="character" w:customStyle="1" w:styleId="ListLabel27">
    <w:name w:val="ListLabel 27"/>
    <w:qFormat/>
    <w:rsid w:val="00B124AE"/>
    <w:rPr>
      <w:rFonts w:cs="Wingdings"/>
    </w:rPr>
  </w:style>
  <w:style w:type="character" w:customStyle="1" w:styleId="ListLabel28">
    <w:name w:val="ListLabel 28"/>
    <w:qFormat/>
    <w:rsid w:val="00B124AE"/>
    <w:rPr>
      <w:rFonts w:cs="Symbol"/>
    </w:rPr>
  </w:style>
  <w:style w:type="character" w:customStyle="1" w:styleId="ListLabel29">
    <w:name w:val="ListLabel 29"/>
    <w:qFormat/>
    <w:rsid w:val="00B124AE"/>
    <w:rPr>
      <w:rFonts w:cs="Courier New"/>
    </w:rPr>
  </w:style>
  <w:style w:type="character" w:customStyle="1" w:styleId="ListLabel30">
    <w:name w:val="ListLabel 30"/>
    <w:qFormat/>
    <w:rsid w:val="00B124AE"/>
    <w:rPr>
      <w:rFonts w:cs="Wingdings"/>
    </w:rPr>
  </w:style>
  <w:style w:type="character" w:customStyle="1" w:styleId="ListLabel31">
    <w:name w:val="ListLabel 31"/>
    <w:qFormat/>
    <w:rsid w:val="00B124AE"/>
    <w:rPr>
      <w:rFonts w:cs="Symbol"/>
      <w:sz w:val="28"/>
    </w:rPr>
  </w:style>
  <w:style w:type="character" w:customStyle="1" w:styleId="ListLabel32">
    <w:name w:val="ListLabel 32"/>
    <w:qFormat/>
    <w:rsid w:val="00B124AE"/>
    <w:rPr>
      <w:rFonts w:cs="Courier New"/>
    </w:rPr>
  </w:style>
  <w:style w:type="character" w:customStyle="1" w:styleId="ListLabel33">
    <w:name w:val="ListLabel 33"/>
    <w:qFormat/>
    <w:rsid w:val="00B124AE"/>
    <w:rPr>
      <w:rFonts w:cs="Wingdings"/>
    </w:rPr>
  </w:style>
  <w:style w:type="character" w:customStyle="1" w:styleId="ListLabel34">
    <w:name w:val="ListLabel 34"/>
    <w:qFormat/>
    <w:rsid w:val="00B124AE"/>
    <w:rPr>
      <w:rFonts w:cs="Symbol"/>
    </w:rPr>
  </w:style>
  <w:style w:type="character" w:customStyle="1" w:styleId="ListLabel35">
    <w:name w:val="ListLabel 35"/>
    <w:qFormat/>
    <w:rsid w:val="00B124AE"/>
    <w:rPr>
      <w:rFonts w:cs="Courier New"/>
    </w:rPr>
  </w:style>
  <w:style w:type="character" w:customStyle="1" w:styleId="ListLabel36">
    <w:name w:val="ListLabel 36"/>
    <w:qFormat/>
    <w:rsid w:val="00B124AE"/>
    <w:rPr>
      <w:rFonts w:cs="Wingdings"/>
    </w:rPr>
  </w:style>
  <w:style w:type="character" w:customStyle="1" w:styleId="ListLabel37">
    <w:name w:val="ListLabel 37"/>
    <w:qFormat/>
    <w:rsid w:val="00B124AE"/>
    <w:rPr>
      <w:rFonts w:cs="Symbol"/>
    </w:rPr>
  </w:style>
  <w:style w:type="character" w:customStyle="1" w:styleId="ListLabel38">
    <w:name w:val="ListLabel 38"/>
    <w:qFormat/>
    <w:rsid w:val="00B124AE"/>
    <w:rPr>
      <w:rFonts w:cs="Courier New"/>
    </w:rPr>
  </w:style>
  <w:style w:type="character" w:customStyle="1" w:styleId="ListLabel39">
    <w:name w:val="ListLabel 39"/>
    <w:qFormat/>
    <w:rsid w:val="00B124AE"/>
    <w:rPr>
      <w:rFonts w:cs="Wingdings"/>
    </w:rPr>
  </w:style>
  <w:style w:type="character" w:customStyle="1" w:styleId="ListLabel40">
    <w:name w:val="ListLabel 40"/>
    <w:qFormat/>
    <w:rsid w:val="00B124AE"/>
    <w:rPr>
      <w:rFonts w:cs="Symbol"/>
      <w:b w:val="0"/>
      <w:sz w:val="28"/>
    </w:rPr>
  </w:style>
  <w:style w:type="character" w:customStyle="1" w:styleId="ListLabel41">
    <w:name w:val="ListLabel 41"/>
    <w:qFormat/>
    <w:rsid w:val="00B124AE"/>
    <w:rPr>
      <w:rFonts w:cs="Courier New"/>
    </w:rPr>
  </w:style>
  <w:style w:type="character" w:customStyle="1" w:styleId="ListLabel42">
    <w:name w:val="ListLabel 42"/>
    <w:qFormat/>
    <w:rsid w:val="00B124AE"/>
    <w:rPr>
      <w:rFonts w:cs="Wingdings"/>
    </w:rPr>
  </w:style>
  <w:style w:type="character" w:customStyle="1" w:styleId="ListLabel43">
    <w:name w:val="ListLabel 43"/>
    <w:qFormat/>
    <w:rsid w:val="00B124AE"/>
    <w:rPr>
      <w:rFonts w:cs="Symbol"/>
    </w:rPr>
  </w:style>
  <w:style w:type="character" w:customStyle="1" w:styleId="ListLabel44">
    <w:name w:val="ListLabel 44"/>
    <w:qFormat/>
    <w:rsid w:val="00B124AE"/>
    <w:rPr>
      <w:rFonts w:cs="Courier New"/>
    </w:rPr>
  </w:style>
  <w:style w:type="character" w:customStyle="1" w:styleId="ListLabel45">
    <w:name w:val="ListLabel 45"/>
    <w:qFormat/>
    <w:rsid w:val="00B124AE"/>
    <w:rPr>
      <w:rFonts w:cs="Wingdings"/>
    </w:rPr>
  </w:style>
  <w:style w:type="character" w:customStyle="1" w:styleId="ListLabel46">
    <w:name w:val="ListLabel 46"/>
    <w:qFormat/>
    <w:rsid w:val="00B124AE"/>
    <w:rPr>
      <w:rFonts w:cs="Symbol"/>
    </w:rPr>
  </w:style>
  <w:style w:type="character" w:customStyle="1" w:styleId="ListLabel47">
    <w:name w:val="ListLabel 47"/>
    <w:qFormat/>
    <w:rsid w:val="00B124AE"/>
    <w:rPr>
      <w:rFonts w:cs="Courier New"/>
    </w:rPr>
  </w:style>
  <w:style w:type="character" w:customStyle="1" w:styleId="ListLabel48">
    <w:name w:val="ListLabel 48"/>
    <w:qFormat/>
    <w:rsid w:val="00B124AE"/>
    <w:rPr>
      <w:rFonts w:cs="Wingdings"/>
    </w:rPr>
  </w:style>
  <w:style w:type="character" w:customStyle="1" w:styleId="ListLabel49">
    <w:name w:val="ListLabel 49"/>
    <w:qFormat/>
    <w:rsid w:val="00B124AE"/>
    <w:rPr>
      <w:rFonts w:cs="Symbol"/>
      <w:sz w:val="28"/>
    </w:rPr>
  </w:style>
  <w:style w:type="character" w:customStyle="1" w:styleId="ListLabel50">
    <w:name w:val="ListLabel 50"/>
    <w:qFormat/>
    <w:rsid w:val="00B124AE"/>
    <w:rPr>
      <w:rFonts w:cs="Courier New"/>
    </w:rPr>
  </w:style>
  <w:style w:type="character" w:customStyle="1" w:styleId="ListLabel51">
    <w:name w:val="ListLabel 51"/>
    <w:qFormat/>
    <w:rsid w:val="00B124AE"/>
    <w:rPr>
      <w:rFonts w:cs="Wingdings"/>
    </w:rPr>
  </w:style>
  <w:style w:type="character" w:customStyle="1" w:styleId="ListLabel52">
    <w:name w:val="ListLabel 52"/>
    <w:qFormat/>
    <w:rsid w:val="00B124AE"/>
    <w:rPr>
      <w:rFonts w:cs="Symbol"/>
    </w:rPr>
  </w:style>
  <w:style w:type="character" w:customStyle="1" w:styleId="ListLabel53">
    <w:name w:val="ListLabel 53"/>
    <w:qFormat/>
    <w:rsid w:val="00B124AE"/>
    <w:rPr>
      <w:rFonts w:cs="Courier New"/>
    </w:rPr>
  </w:style>
  <w:style w:type="character" w:customStyle="1" w:styleId="ListLabel54">
    <w:name w:val="ListLabel 54"/>
    <w:qFormat/>
    <w:rsid w:val="00B124AE"/>
    <w:rPr>
      <w:rFonts w:cs="Wingdings"/>
    </w:rPr>
  </w:style>
  <w:style w:type="character" w:customStyle="1" w:styleId="ListLabel55">
    <w:name w:val="ListLabel 55"/>
    <w:qFormat/>
    <w:rsid w:val="00B124AE"/>
    <w:rPr>
      <w:rFonts w:cs="Symbol"/>
    </w:rPr>
  </w:style>
  <w:style w:type="character" w:customStyle="1" w:styleId="ListLabel56">
    <w:name w:val="ListLabel 56"/>
    <w:qFormat/>
    <w:rsid w:val="00B124AE"/>
    <w:rPr>
      <w:rFonts w:cs="Courier New"/>
    </w:rPr>
  </w:style>
  <w:style w:type="character" w:customStyle="1" w:styleId="ListLabel57">
    <w:name w:val="ListLabel 57"/>
    <w:qFormat/>
    <w:rsid w:val="00B124AE"/>
    <w:rPr>
      <w:rFonts w:cs="Wingdings"/>
    </w:rPr>
  </w:style>
  <w:style w:type="character" w:customStyle="1" w:styleId="ListLabel58">
    <w:name w:val="ListLabel 58"/>
    <w:qFormat/>
    <w:rsid w:val="00B124AE"/>
    <w:rPr>
      <w:rFonts w:cs="Symbol"/>
      <w:sz w:val="28"/>
    </w:rPr>
  </w:style>
  <w:style w:type="character" w:customStyle="1" w:styleId="ListLabel59">
    <w:name w:val="ListLabel 59"/>
    <w:qFormat/>
    <w:rsid w:val="00B124AE"/>
    <w:rPr>
      <w:rFonts w:cs="Courier New"/>
    </w:rPr>
  </w:style>
  <w:style w:type="character" w:customStyle="1" w:styleId="ListLabel60">
    <w:name w:val="ListLabel 60"/>
    <w:qFormat/>
    <w:rsid w:val="00B124AE"/>
    <w:rPr>
      <w:rFonts w:cs="Wingdings"/>
    </w:rPr>
  </w:style>
  <w:style w:type="character" w:customStyle="1" w:styleId="ListLabel61">
    <w:name w:val="ListLabel 61"/>
    <w:qFormat/>
    <w:rsid w:val="00B124AE"/>
    <w:rPr>
      <w:rFonts w:cs="Symbol"/>
    </w:rPr>
  </w:style>
  <w:style w:type="character" w:customStyle="1" w:styleId="ListLabel62">
    <w:name w:val="ListLabel 62"/>
    <w:qFormat/>
    <w:rsid w:val="00B124AE"/>
    <w:rPr>
      <w:rFonts w:cs="Courier New"/>
    </w:rPr>
  </w:style>
  <w:style w:type="character" w:customStyle="1" w:styleId="ListLabel63">
    <w:name w:val="ListLabel 63"/>
    <w:qFormat/>
    <w:rsid w:val="00B124AE"/>
    <w:rPr>
      <w:rFonts w:cs="Wingdings"/>
    </w:rPr>
  </w:style>
  <w:style w:type="character" w:customStyle="1" w:styleId="ListLabel64">
    <w:name w:val="ListLabel 64"/>
    <w:qFormat/>
    <w:rsid w:val="00B124AE"/>
    <w:rPr>
      <w:rFonts w:cs="Symbol"/>
    </w:rPr>
  </w:style>
  <w:style w:type="character" w:customStyle="1" w:styleId="ListLabel65">
    <w:name w:val="ListLabel 65"/>
    <w:qFormat/>
    <w:rsid w:val="00B124AE"/>
    <w:rPr>
      <w:rFonts w:cs="Courier New"/>
    </w:rPr>
  </w:style>
  <w:style w:type="character" w:customStyle="1" w:styleId="ListLabel66">
    <w:name w:val="ListLabel 66"/>
    <w:qFormat/>
    <w:rsid w:val="00B124AE"/>
    <w:rPr>
      <w:rFonts w:cs="Wingdings"/>
    </w:rPr>
  </w:style>
  <w:style w:type="character" w:customStyle="1" w:styleId="ListLabel67">
    <w:name w:val="ListLabel 67"/>
    <w:qFormat/>
    <w:rsid w:val="00103751"/>
    <w:rPr>
      <w:rFonts w:cs="Symbol"/>
      <w:b w:val="0"/>
      <w:sz w:val="28"/>
    </w:rPr>
  </w:style>
  <w:style w:type="character" w:customStyle="1" w:styleId="ListLabel68">
    <w:name w:val="ListLabel 68"/>
    <w:qFormat/>
    <w:rsid w:val="00103751"/>
    <w:rPr>
      <w:rFonts w:cs="Courier New"/>
    </w:rPr>
  </w:style>
  <w:style w:type="character" w:customStyle="1" w:styleId="ListLabel69">
    <w:name w:val="ListLabel 69"/>
    <w:qFormat/>
    <w:rsid w:val="00103751"/>
    <w:rPr>
      <w:rFonts w:cs="Wingdings"/>
    </w:rPr>
  </w:style>
  <w:style w:type="character" w:customStyle="1" w:styleId="ListLabel70">
    <w:name w:val="ListLabel 70"/>
    <w:qFormat/>
    <w:rsid w:val="00103751"/>
    <w:rPr>
      <w:rFonts w:cs="Symbol"/>
    </w:rPr>
  </w:style>
  <w:style w:type="character" w:customStyle="1" w:styleId="ListLabel71">
    <w:name w:val="ListLabel 71"/>
    <w:qFormat/>
    <w:rsid w:val="00103751"/>
    <w:rPr>
      <w:rFonts w:cs="Courier New"/>
    </w:rPr>
  </w:style>
  <w:style w:type="character" w:customStyle="1" w:styleId="ListLabel72">
    <w:name w:val="ListLabel 72"/>
    <w:qFormat/>
    <w:rsid w:val="00103751"/>
    <w:rPr>
      <w:rFonts w:cs="Wingdings"/>
    </w:rPr>
  </w:style>
  <w:style w:type="character" w:customStyle="1" w:styleId="ListLabel73">
    <w:name w:val="ListLabel 73"/>
    <w:qFormat/>
    <w:rsid w:val="00103751"/>
    <w:rPr>
      <w:rFonts w:cs="Symbol"/>
    </w:rPr>
  </w:style>
  <w:style w:type="character" w:customStyle="1" w:styleId="ListLabel74">
    <w:name w:val="ListLabel 74"/>
    <w:qFormat/>
    <w:rsid w:val="00103751"/>
    <w:rPr>
      <w:rFonts w:cs="Courier New"/>
    </w:rPr>
  </w:style>
  <w:style w:type="character" w:customStyle="1" w:styleId="ListLabel75">
    <w:name w:val="ListLabel 75"/>
    <w:qFormat/>
    <w:rsid w:val="00103751"/>
    <w:rPr>
      <w:rFonts w:cs="Wingdings"/>
    </w:rPr>
  </w:style>
  <w:style w:type="character" w:customStyle="1" w:styleId="ListLabel76">
    <w:name w:val="ListLabel 76"/>
    <w:qFormat/>
    <w:rsid w:val="00103751"/>
    <w:rPr>
      <w:rFonts w:cs="Symbol"/>
      <w:sz w:val="28"/>
    </w:rPr>
  </w:style>
  <w:style w:type="character" w:customStyle="1" w:styleId="ListLabel77">
    <w:name w:val="ListLabel 77"/>
    <w:qFormat/>
    <w:rsid w:val="00103751"/>
    <w:rPr>
      <w:rFonts w:cs="Courier New"/>
    </w:rPr>
  </w:style>
  <w:style w:type="character" w:customStyle="1" w:styleId="ListLabel78">
    <w:name w:val="ListLabel 78"/>
    <w:qFormat/>
    <w:rsid w:val="00103751"/>
    <w:rPr>
      <w:rFonts w:cs="Wingdings"/>
    </w:rPr>
  </w:style>
  <w:style w:type="character" w:customStyle="1" w:styleId="ListLabel79">
    <w:name w:val="ListLabel 79"/>
    <w:qFormat/>
    <w:rsid w:val="00103751"/>
    <w:rPr>
      <w:rFonts w:cs="Symbol"/>
    </w:rPr>
  </w:style>
  <w:style w:type="character" w:customStyle="1" w:styleId="ListLabel80">
    <w:name w:val="ListLabel 80"/>
    <w:qFormat/>
    <w:rsid w:val="00103751"/>
    <w:rPr>
      <w:rFonts w:cs="Courier New"/>
    </w:rPr>
  </w:style>
  <w:style w:type="character" w:customStyle="1" w:styleId="ListLabel81">
    <w:name w:val="ListLabel 81"/>
    <w:qFormat/>
    <w:rsid w:val="00103751"/>
    <w:rPr>
      <w:rFonts w:cs="Wingdings"/>
    </w:rPr>
  </w:style>
  <w:style w:type="character" w:customStyle="1" w:styleId="ListLabel82">
    <w:name w:val="ListLabel 82"/>
    <w:qFormat/>
    <w:rsid w:val="00103751"/>
    <w:rPr>
      <w:rFonts w:cs="Symbol"/>
    </w:rPr>
  </w:style>
  <w:style w:type="character" w:customStyle="1" w:styleId="ListLabel83">
    <w:name w:val="ListLabel 83"/>
    <w:qFormat/>
    <w:rsid w:val="00103751"/>
    <w:rPr>
      <w:rFonts w:cs="Courier New"/>
    </w:rPr>
  </w:style>
  <w:style w:type="character" w:customStyle="1" w:styleId="ListLabel84">
    <w:name w:val="ListLabel 84"/>
    <w:qFormat/>
    <w:rsid w:val="00103751"/>
    <w:rPr>
      <w:rFonts w:cs="Wingdings"/>
    </w:rPr>
  </w:style>
  <w:style w:type="character" w:customStyle="1" w:styleId="ListLabel85">
    <w:name w:val="ListLabel 85"/>
    <w:qFormat/>
    <w:rsid w:val="00103751"/>
    <w:rPr>
      <w:rFonts w:cs="Symbol"/>
      <w:sz w:val="28"/>
    </w:rPr>
  </w:style>
  <w:style w:type="character" w:customStyle="1" w:styleId="ListLabel86">
    <w:name w:val="ListLabel 86"/>
    <w:qFormat/>
    <w:rsid w:val="00103751"/>
    <w:rPr>
      <w:rFonts w:cs="Courier New"/>
    </w:rPr>
  </w:style>
  <w:style w:type="character" w:customStyle="1" w:styleId="ListLabel87">
    <w:name w:val="ListLabel 87"/>
    <w:qFormat/>
    <w:rsid w:val="00103751"/>
    <w:rPr>
      <w:rFonts w:cs="Wingdings"/>
    </w:rPr>
  </w:style>
  <w:style w:type="character" w:customStyle="1" w:styleId="ListLabel88">
    <w:name w:val="ListLabel 88"/>
    <w:qFormat/>
    <w:rsid w:val="00103751"/>
    <w:rPr>
      <w:rFonts w:cs="Symbol"/>
    </w:rPr>
  </w:style>
  <w:style w:type="character" w:customStyle="1" w:styleId="ListLabel89">
    <w:name w:val="ListLabel 89"/>
    <w:qFormat/>
    <w:rsid w:val="00103751"/>
    <w:rPr>
      <w:rFonts w:cs="Courier New"/>
    </w:rPr>
  </w:style>
  <w:style w:type="character" w:customStyle="1" w:styleId="ListLabel90">
    <w:name w:val="ListLabel 90"/>
    <w:qFormat/>
    <w:rsid w:val="00103751"/>
    <w:rPr>
      <w:rFonts w:cs="Wingdings"/>
    </w:rPr>
  </w:style>
  <w:style w:type="character" w:customStyle="1" w:styleId="ListLabel91">
    <w:name w:val="ListLabel 91"/>
    <w:qFormat/>
    <w:rsid w:val="00103751"/>
    <w:rPr>
      <w:rFonts w:cs="Symbol"/>
    </w:rPr>
  </w:style>
  <w:style w:type="character" w:customStyle="1" w:styleId="ListLabel92">
    <w:name w:val="ListLabel 92"/>
    <w:qFormat/>
    <w:rsid w:val="00103751"/>
    <w:rPr>
      <w:rFonts w:cs="Courier New"/>
    </w:rPr>
  </w:style>
  <w:style w:type="character" w:customStyle="1" w:styleId="ListLabel93">
    <w:name w:val="ListLabel 93"/>
    <w:qFormat/>
    <w:rsid w:val="00103751"/>
    <w:rPr>
      <w:rFonts w:cs="Wingdings"/>
    </w:rPr>
  </w:style>
  <w:style w:type="paragraph" w:customStyle="1" w:styleId="1">
    <w:name w:val="Заголовок1"/>
    <w:basedOn w:val="a"/>
    <w:next w:val="a4"/>
    <w:qFormat/>
    <w:rsid w:val="00B124A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B124AE"/>
    <w:pPr>
      <w:spacing w:after="140" w:line="276" w:lineRule="auto"/>
    </w:pPr>
  </w:style>
  <w:style w:type="paragraph" w:styleId="a5">
    <w:name w:val="List"/>
    <w:basedOn w:val="a4"/>
    <w:rsid w:val="00B124AE"/>
    <w:rPr>
      <w:rFonts w:cs="Lucida Sans"/>
    </w:rPr>
  </w:style>
  <w:style w:type="paragraph" w:customStyle="1" w:styleId="10">
    <w:name w:val="Название объекта1"/>
    <w:basedOn w:val="a"/>
    <w:qFormat/>
    <w:rsid w:val="00B124AE"/>
    <w:pPr>
      <w:suppressLineNumbers/>
      <w:spacing w:before="120" w:after="120"/>
    </w:pPr>
    <w:rPr>
      <w:rFonts w:cs="Lucida Sans"/>
      <w:i/>
      <w:iCs/>
    </w:rPr>
  </w:style>
  <w:style w:type="paragraph" w:styleId="a6">
    <w:name w:val="index heading"/>
    <w:basedOn w:val="a"/>
    <w:qFormat/>
    <w:rsid w:val="00B124AE"/>
    <w:pPr>
      <w:suppressLineNumbers/>
    </w:pPr>
    <w:rPr>
      <w:rFonts w:cs="Lucida Sans"/>
    </w:rPr>
  </w:style>
  <w:style w:type="paragraph" w:customStyle="1" w:styleId="Style3">
    <w:name w:val="Style3"/>
    <w:basedOn w:val="a"/>
    <w:uiPriority w:val="99"/>
    <w:qFormat/>
    <w:rsid w:val="00525E87"/>
    <w:pPr>
      <w:spacing w:line="284" w:lineRule="exact"/>
    </w:pPr>
  </w:style>
  <w:style w:type="paragraph" w:customStyle="1" w:styleId="Style4">
    <w:name w:val="Style4"/>
    <w:basedOn w:val="a"/>
    <w:uiPriority w:val="99"/>
    <w:qFormat/>
    <w:rsid w:val="00653A08"/>
    <w:pPr>
      <w:spacing w:line="317" w:lineRule="exact"/>
    </w:pPr>
  </w:style>
  <w:style w:type="paragraph" w:styleId="a7">
    <w:name w:val="Normal (Web)"/>
    <w:basedOn w:val="a"/>
    <w:uiPriority w:val="99"/>
    <w:qFormat/>
    <w:rsid w:val="00653A08"/>
    <w:pPr>
      <w:widowControl/>
      <w:spacing w:beforeAutospacing="1" w:afterAutospacing="1"/>
    </w:pPr>
  </w:style>
  <w:style w:type="paragraph" w:customStyle="1" w:styleId="Style2">
    <w:name w:val="Style2"/>
    <w:basedOn w:val="a"/>
    <w:uiPriority w:val="99"/>
    <w:qFormat/>
    <w:rsid w:val="00C90D14"/>
  </w:style>
  <w:style w:type="paragraph" w:customStyle="1" w:styleId="ConsNormal">
    <w:name w:val="ConsNormal"/>
    <w:uiPriority w:val="99"/>
    <w:qFormat/>
    <w:rsid w:val="00B124AE"/>
    <w:pPr>
      <w:widowControl w:val="0"/>
      <w:ind w:right="19772" w:firstLine="720"/>
    </w:pPr>
    <w:rPr>
      <w:rFonts w:ascii="Arial" w:eastAsia="Times New Roman" w:hAnsi="Arial" w:cs="Arial"/>
      <w:color w:val="00000A"/>
      <w:sz w:val="40"/>
      <w:szCs w:val="40"/>
      <w:lang w:eastAsia="ru-RU"/>
    </w:rPr>
  </w:style>
  <w:style w:type="paragraph" w:styleId="a8">
    <w:name w:val="List Paragraph"/>
    <w:basedOn w:val="a"/>
    <w:qFormat/>
    <w:rsid w:val="00B124AE"/>
    <w:pPr>
      <w:ind w:left="720"/>
      <w:contextualSpacing/>
    </w:pPr>
  </w:style>
  <w:style w:type="paragraph" w:customStyle="1" w:styleId="ConsPlusNonformat">
    <w:name w:val="ConsPlusNonformat"/>
    <w:qFormat/>
    <w:rsid w:val="00103751"/>
    <w:pPr>
      <w:widowControl w:val="0"/>
    </w:pPr>
    <w:rPr>
      <w:rFonts w:ascii="Courier New" w:hAnsi="Courier New" w:cs="Courier New"/>
      <w:sz w:val="24"/>
    </w:rPr>
  </w:style>
  <w:style w:type="table" w:styleId="a9">
    <w:name w:val="Table Grid"/>
    <w:basedOn w:val="a1"/>
    <w:uiPriority w:val="59"/>
    <w:rsid w:val="00FC58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0C1478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E08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08DE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9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FC973-FD95-41DC-83D7-FB1F40CF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2602</TotalTime>
  <Pages>12</Pages>
  <Words>3916</Words>
  <Characters>22324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dc:description/>
  <cp:lastModifiedBy>бгсп</cp:lastModifiedBy>
  <cp:revision>403</cp:revision>
  <cp:lastPrinted>2023-02-21T11:42:00Z</cp:lastPrinted>
  <dcterms:created xsi:type="dcterms:W3CDTF">2017-07-12T09:01:00Z</dcterms:created>
  <dcterms:modified xsi:type="dcterms:W3CDTF">2023-02-21T13:12:00Z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