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7A" w:rsidRPr="00041D6B" w:rsidRDefault="00EF5654" w:rsidP="00EF5654">
      <w:pPr>
        <w:tabs>
          <w:tab w:val="left" w:pos="3960"/>
        </w:tabs>
        <w:jc w:val="center"/>
        <w:rPr>
          <w:sz w:val="28"/>
          <w:szCs w:val="28"/>
        </w:rPr>
      </w:pPr>
      <w:r w:rsidRPr="00041D6B">
        <w:rPr>
          <w:sz w:val="28"/>
          <w:szCs w:val="28"/>
        </w:rPr>
        <w:t>Администрация Новороговского сельского поселения</w:t>
      </w:r>
    </w:p>
    <w:p w:rsidR="003F737A" w:rsidRPr="00041D6B" w:rsidRDefault="003F737A" w:rsidP="00EF5654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EF5654" w:rsidRPr="00041D6B" w:rsidRDefault="00EF5654" w:rsidP="00EF5654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 w:rsidRPr="00041D6B">
        <w:rPr>
          <w:sz w:val="28"/>
          <w:szCs w:val="28"/>
        </w:rPr>
        <w:t>Постановление</w:t>
      </w:r>
    </w:p>
    <w:p w:rsidR="00EF5654" w:rsidRPr="00041D6B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Pr="00EF5654" w:rsidRDefault="009A1B68" w:rsidP="00EF5654">
      <w:pPr>
        <w:shd w:val="clear" w:color="auto" w:fill="FFFFFF"/>
        <w:tabs>
          <w:tab w:val="left" w:pos="4335"/>
        </w:tabs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21.12</w:t>
      </w:r>
      <w:r w:rsidR="00EF5654" w:rsidRPr="00EF5654">
        <w:rPr>
          <w:sz w:val="28"/>
          <w:szCs w:val="28"/>
        </w:rPr>
        <w:t>.2016</w:t>
      </w:r>
      <w:r w:rsidR="00EF5654" w:rsidRPr="00EF565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35</w:t>
      </w:r>
      <w:r w:rsidR="00EF5654" w:rsidRPr="00EF5654">
        <w:rPr>
          <w:sz w:val="28"/>
          <w:szCs w:val="28"/>
        </w:rPr>
        <w:t xml:space="preserve">                                   ст. Новороговская</w:t>
      </w: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Об утверждении программы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«Нулевой травматизм</w:t>
      </w:r>
    </w:p>
    <w:p w:rsidR="003F737A" w:rsidRPr="00E27B1A" w:rsidRDefault="007E554E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F737A" w:rsidRPr="00E27B1A">
        <w:rPr>
          <w:sz w:val="28"/>
          <w:szCs w:val="28"/>
        </w:rPr>
        <w:t xml:space="preserve">администрации </w:t>
      </w:r>
      <w:r w:rsidR="00EF5654">
        <w:rPr>
          <w:sz w:val="28"/>
          <w:szCs w:val="28"/>
        </w:rPr>
        <w:t xml:space="preserve"> Новороговского</w:t>
      </w:r>
      <w:r w:rsidR="003F737A" w:rsidRPr="00E27B1A">
        <w:rPr>
          <w:sz w:val="28"/>
          <w:szCs w:val="28"/>
        </w:rPr>
        <w:t xml:space="preserve"> 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сельского  поселения</w:t>
      </w:r>
      <w:r w:rsidR="009A1B68">
        <w:rPr>
          <w:sz w:val="28"/>
          <w:szCs w:val="28"/>
        </w:rPr>
        <w:t xml:space="preserve"> на 2017-2021 г.г</w:t>
      </w:r>
      <w:r w:rsidRPr="00E27B1A">
        <w:rPr>
          <w:sz w:val="28"/>
          <w:szCs w:val="28"/>
        </w:rPr>
        <w:t>. </w:t>
      </w:r>
    </w:p>
    <w:p w:rsidR="003F737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C66956" w:rsidRPr="00E27B1A" w:rsidRDefault="00C66956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6F5D75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        </w:t>
      </w:r>
      <w:r w:rsidRPr="006F5D75">
        <w:rPr>
          <w:sz w:val="28"/>
          <w:szCs w:val="28"/>
        </w:rPr>
        <w:t xml:space="preserve">С целью сохранения жизни и здоровья работников, создания безопасных условий труда в администрации  </w:t>
      </w:r>
      <w:r w:rsidR="00EF5654" w:rsidRPr="006F5D75">
        <w:rPr>
          <w:sz w:val="28"/>
          <w:szCs w:val="28"/>
        </w:rPr>
        <w:t xml:space="preserve">Новороговского </w:t>
      </w:r>
      <w:r w:rsidRPr="006F5D75">
        <w:rPr>
          <w:sz w:val="28"/>
          <w:szCs w:val="28"/>
        </w:rPr>
        <w:t xml:space="preserve"> сельского поселения, во исполнение   подпрограммы «Улучшение условий и охраны труда в Ростовской области» государственной программы Ростовской области «Содействие занятости населения»</w:t>
      </w:r>
      <w:r w:rsidR="00872C8C">
        <w:rPr>
          <w:sz w:val="28"/>
          <w:szCs w:val="28"/>
        </w:rPr>
        <w:t>, утвержденной постановлением Правительства Ростовской области от 25 сентября 2013 №586;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C66956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  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      </w:t>
      </w:r>
      <w:proofErr w:type="gramStart"/>
      <w:r w:rsidRPr="00E27B1A">
        <w:rPr>
          <w:sz w:val="28"/>
          <w:szCs w:val="28"/>
        </w:rPr>
        <w:t>П</w:t>
      </w:r>
      <w:proofErr w:type="gramEnd"/>
      <w:r w:rsidRPr="00E27B1A">
        <w:rPr>
          <w:sz w:val="28"/>
          <w:szCs w:val="28"/>
        </w:rPr>
        <w:t xml:space="preserve"> О С Т А Н О В Л Я Ю: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1. Утвердить программу  администрации  </w:t>
      </w:r>
      <w:r w:rsidR="00EF5654" w:rsidRPr="00BE21EC">
        <w:rPr>
          <w:sz w:val="28"/>
          <w:szCs w:val="28"/>
        </w:rPr>
        <w:t xml:space="preserve">Новороговского </w:t>
      </w:r>
      <w:r w:rsidRPr="00BE21EC">
        <w:rPr>
          <w:sz w:val="28"/>
          <w:szCs w:val="28"/>
        </w:rPr>
        <w:t xml:space="preserve"> сельского поселения  «Нулевой травматизм »</w:t>
      </w:r>
      <w:r w:rsidR="00041D6B">
        <w:rPr>
          <w:sz w:val="28"/>
          <w:szCs w:val="28"/>
        </w:rPr>
        <w:t xml:space="preserve"> на 2017-2021</w:t>
      </w:r>
      <w:r w:rsidRPr="00BE21EC">
        <w:rPr>
          <w:sz w:val="28"/>
          <w:szCs w:val="28"/>
        </w:rPr>
        <w:t xml:space="preserve">  (приложение</w:t>
      </w:r>
      <w:r w:rsidR="00041D6B">
        <w:rPr>
          <w:sz w:val="28"/>
          <w:szCs w:val="28"/>
        </w:rPr>
        <w:t xml:space="preserve"> 1</w:t>
      </w:r>
      <w:proofErr w:type="gramStart"/>
      <w:r w:rsidR="00041D6B">
        <w:rPr>
          <w:sz w:val="28"/>
          <w:szCs w:val="28"/>
        </w:rPr>
        <w:t xml:space="preserve"> </w:t>
      </w:r>
      <w:r w:rsidRPr="00BE21EC">
        <w:rPr>
          <w:sz w:val="28"/>
          <w:szCs w:val="28"/>
        </w:rPr>
        <w:t xml:space="preserve"> )</w:t>
      </w:r>
      <w:proofErr w:type="gramEnd"/>
      <w:r w:rsidRPr="00BE21EC">
        <w:rPr>
          <w:sz w:val="28"/>
          <w:szCs w:val="28"/>
        </w:rPr>
        <w:t>.</w:t>
      </w: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2. </w:t>
      </w:r>
      <w:r w:rsidR="00041D6B">
        <w:rPr>
          <w:sz w:val="28"/>
          <w:szCs w:val="28"/>
        </w:rPr>
        <w:t xml:space="preserve">Утвердить Перечень мероприятий для реализации основных направлений Программы </w:t>
      </w:r>
      <w:r w:rsidRPr="00BE21EC">
        <w:rPr>
          <w:sz w:val="28"/>
          <w:szCs w:val="28"/>
        </w:rPr>
        <w:t xml:space="preserve"> «Нулевой  травматизм »</w:t>
      </w:r>
      <w:r w:rsidR="00041D6B">
        <w:rPr>
          <w:sz w:val="28"/>
          <w:szCs w:val="28"/>
        </w:rPr>
        <w:t>(приложение 2)</w:t>
      </w:r>
      <w:r w:rsidRPr="00BE21EC">
        <w:rPr>
          <w:sz w:val="28"/>
          <w:szCs w:val="28"/>
        </w:rPr>
        <w:t>.</w:t>
      </w: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3. </w:t>
      </w:r>
      <w:proofErr w:type="gramStart"/>
      <w:r w:rsidRPr="00BE21EC">
        <w:rPr>
          <w:sz w:val="28"/>
          <w:szCs w:val="28"/>
        </w:rPr>
        <w:t>Контроль  за</w:t>
      </w:r>
      <w:proofErr w:type="gramEnd"/>
      <w:r w:rsidRPr="00BE21EC">
        <w:rPr>
          <w:sz w:val="28"/>
          <w:szCs w:val="28"/>
        </w:rPr>
        <w:t xml:space="preserve"> исполнением  данного постановления оставляю за собой. </w:t>
      </w:r>
    </w:p>
    <w:p w:rsidR="003F737A" w:rsidRPr="00BE21EC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     4.Постановление вступает в силу с </w:t>
      </w:r>
      <w:r w:rsidR="00F42168">
        <w:rPr>
          <w:sz w:val="28"/>
          <w:szCs w:val="28"/>
        </w:rPr>
        <w:t>01.01.2017 года.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  <w:r w:rsidRPr="00E27B1A">
        <w:rPr>
          <w:sz w:val="18"/>
          <w:szCs w:val="18"/>
        </w:rPr>
        <w:t>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C66956" w:rsidRPr="00E27B1A" w:rsidRDefault="00C66956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EF5654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 w:rsidR="00EF5654">
        <w:rPr>
          <w:sz w:val="28"/>
          <w:szCs w:val="28"/>
        </w:rPr>
        <w:t>Администрации</w:t>
      </w:r>
    </w:p>
    <w:p w:rsidR="003F737A" w:rsidRPr="00E27B1A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3F737A" w:rsidRPr="00E27B1A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>О.С.Григорова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3F737A" w:rsidP="003F737A">
      <w:pPr>
        <w:shd w:val="clear" w:color="auto" w:fill="FFFFFF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</w:t>
      </w:r>
    </w:p>
    <w:p w:rsidR="00EF5654" w:rsidRDefault="00EF5654" w:rsidP="003F737A">
      <w:pPr>
        <w:shd w:val="clear" w:color="auto" w:fill="FFFFFF"/>
        <w:jc w:val="both"/>
        <w:rPr>
          <w:sz w:val="28"/>
          <w:szCs w:val="28"/>
        </w:rPr>
      </w:pPr>
    </w:p>
    <w:p w:rsidR="00EF5654" w:rsidRDefault="00EF5654" w:rsidP="003F737A">
      <w:pPr>
        <w:shd w:val="clear" w:color="auto" w:fill="FFFFFF"/>
        <w:jc w:val="both"/>
        <w:rPr>
          <w:sz w:val="28"/>
          <w:szCs w:val="28"/>
        </w:rPr>
      </w:pPr>
    </w:p>
    <w:p w:rsidR="007E554E" w:rsidRDefault="003F737A" w:rsidP="007E554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E27B1A">
        <w:rPr>
          <w:sz w:val="28"/>
          <w:szCs w:val="28"/>
        </w:rPr>
        <w:t xml:space="preserve"> </w:t>
      </w:r>
    </w:p>
    <w:p w:rsidR="007E554E" w:rsidRDefault="007E554E" w:rsidP="007E554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1EC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ab/>
      </w:r>
    </w:p>
    <w:p w:rsidR="007E554E" w:rsidRDefault="00041D6B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1D6B" w:rsidRDefault="00041D6B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1D6B" w:rsidRDefault="00041D6B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:rsidR="00041D6B" w:rsidRPr="007E554E" w:rsidRDefault="00041D6B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21.12.2016 №35</w:t>
      </w:r>
    </w:p>
    <w:p w:rsidR="007E554E" w:rsidRPr="007E554E" w:rsidRDefault="003F737A" w:rsidP="007E554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A1B68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A1B68" w:rsidRDefault="009A1B68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Новороговского сельского поселения</w:t>
      </w:r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 xml:space="preserve"> «Нулевой травматизм»</w:t>
      </w:r>
    </w:p>
    <w:p w:rsidR="007E554E" w:rsidRPr="00BE21EC" w:rsidRDefault="009A1B68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2017-2020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Цели  программы «Нулевой травматизм» (далее – Программа).</w:t>
      </w:r>
    </w:p>
    <w:p w:rsidR="007E554E" w:rsidRPr="007E554E" w:rsidRDefault="007E554E" w:rsidP="007E554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7E554E" w:rsidRDefault="007E554E" w:rsidP="007E554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</w:t>
      </w:r>
      <w:proofErr w:type="gramStart"/>
      <w:r>
        <w:rPr>
          <w:sz w:val="28"/>
          <w:szCs w:val="28"/>
        </w:rPr>
        <w:t>ст с вр</w:t>
      </w:r>
      <w:proofErr w:type="gramEnd"/>
      <w:r>
        <w:rPr>
          <w:sz w:val="28"/>
          <w:szCs w:val="28"/>
        </w:rPr>
        <w:t>едными и (или) опасными условиями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 представлен в Приложении к программе.</w:t>
      </w:r>
    </w:p>
    <w:p w:rsidR="00CE0296" w:rsidRDefault="00CE0296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rPr>
          <w:szCs w:val="24"/>
        </w:rPr>
      </w:pPr>
    </w:p>
    <w:p w:rsidR="003F737A" w:rsidRPr="00E27B1A" w:rsidRDefault="003F737A" w:rsidP="007E554E">
      <w:pPr>
        <w:shd w:val="clear" w:color="auto" w:fill="FFFFFF"/>
        <w:jc w:val="both"/>
        <w:rPr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041D6B" w:rsidRDefault="00041D6B" w:rsidP="00041D6B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41D6B" w:rsidRDefault="00041D6B" w:rsidP="00041D6B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1D6B" w:rsidRDefault="00041D6B" w:rsidP="00041D6B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:rsidR="00041D6B" w:rsidRPr="007E554E" w:rsidRDefault="00041D6B" w:rsidP="00041D6B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21.12.2016 №35</w:t>
      </w: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95330B" w:rsidRPr="00BE21EC" w:rsidRDefault="0095330B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>ПЕРЕЧЕНЬ МЕРОПРИЯТИЙ</w:t>
      </w:r>
    </w:p>
    <w:p w:rsidR="0095330B" w:rsidRPr="00BE21EC" w:rsidRDefault="0095330B" w:rsidP="0095330B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 xml:space="preserve">по реализации </w:t>
      </w:r>
      <w:r w:rsidR="00CE0296" w:rsidRPr="00BE21EC">
        <w:rPr>
          <w:b/>
          <w:color w:val="000000"/>
          <w:sz w:val="28"/>
          <w:szCs w:val="28"/>
        </w:rPr>
        <w:t>Программы "нулевой  травматизм</w:t>
      </w:r>
      <w:r w:rsidRPr="00BE21EC">
        <w:rPr>
          <w:b/>
          <w:color w:val="000000"/>
          <w:sz w:val="28"/>
          <w:szCs w:val="28"/>
        </w:rPr>
        <w:t>»</w:t>
      </w:r>
    </w:p>
    <w:tbl>
      <w:tblPr>
        <w:tblW w:w="107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04"/>
        <w:gridCol w:w="1224"/>
        <w:gridCol w:w="1134"/>
        <w:gridCol w:w="709"/>
        <w:gridCol w:w="709"/>
        <w:gridCol w:w="850"/>
        <w:gridCol w:w="709"/>
        <w:gridCol w:w="567"/>
      </w:tblGrid>
      <w:tr w:rsidR="009A1B68" w:rsidRPr="0095330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5330B" w:rsidRDefault="009A1B68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5330B">
            <w:pPr>
              <w:spacing w:before="120" w:after="100" w:afterAutospacing="1"/>
              <w:jc w:val="both"/>
              <w:rPr>
                <w:sz w:val="20"/>
              </w:rPr>
            </w:pPr>
            <w:r w:rsidRPr="009A1B68">
              <w:rPr>
                <w:sz w:val="20"/>
              </w:rPr>
              <w:t>Наименование мероприятия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5330B">
            <w:pPr>
              <w:spacing w:before="120" w:after="100" w:afterAutospacing="1"/>
              <w:jc w:val="center"/>
              <w:rPr>
                <w:sz w:val="20"/>
              </w:rPr>
            </w:pPr>
            <w:r w:rsidRPr="009A1B68">
              <w:rPr>
                <w:sz w:val="20"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5330B">
            <w:pPr>
              <w:spacing w:before="120" w:after="100" w:afterAutospacing="1"/>
              <w:jc w:val="center"/>
              <w:rPr>
                <w:sz w:val="20"/>
              </w:rPr>
            </w:pPr>
            <w:r w:rsidRPr="009A1B68">
              <w:rPr>
                <w:sz w:val="20"/>
              </w:rPr>
              <w:t>Срок</w:t>
            </w:r>
          </w:p>
          <w:p w:rsidR="009A1B68" w:rsidRPr="009A1B68" w:rsidRDefault="009A1B68" w:rsidP="0095330B">
            <w:pPr>
              <w:spacing w:before="120" w:after="100" w:afterAutospacing="1"/>
              <w:jc w:val="center"/>
              <w:rPr>
                <w:sz w:val="20"/>
              </w:rPr>
            </w:pPr>
            <w:r w:rsidRPr="009A1B68">
              <w:rPr>
                <w:sz w:val="20"/>
              </w:rPr>
              <w:t xml:space="preserve"> исполнения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5330B">
            <w:pPr>
              <w:spacing w:before="120" w:after="100" w:afterAutospacing="1"/>
              <w:jc w:val="center"/>
              <w:rPr>
                <w:sz w:val="20"/>
              </w:rPr>
            </w:pPr>
            <w:r w:rsidRPr="009A1B68">
              <w:rPr>
                <w:sz w:val="20"/>
              </w:rPr>
              <w:t xml:space="preserve">Объемы финансирования, </w:t>
            </w:r>
            <w:proofErr w:type="spellStart"/>
            <w:r w:rsidRPr="009A1B68">
              <w:rPr>
                <w:sz w:val="20"/>
              </w:rPr>
              <w:t>тыс</w:t>
            </w:r>
            <w:proofErr w:type="gramStart"/>
            <w:r w:rsidRPr="009A1B68">
              <w:rPr>
                <w:sz w:val="20"/>
              </w:rPr>
              <w:t>.р</w:t>
            </w:r>
            <w:proofErr w:type="gramEnd"/>
            <w:r w:rsidRPr="009A1B68">
              <w:rPr>
                <w:sz w:val="20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95330B" w:rsidRDefault="009A1B68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95330B" w:rsidRDefault="009A1B68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9A1B68" w:rsidRPr="0095330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5330B" w:rsidRDefault="009A1B68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5330B" w:rsidRDefault="009A1B68" w:rsidP="0095330B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5330B" w:rsidRDefault="009A1B68" w:rsidP="0095330B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5330B" w:rsidRDefault="009A1B68" w:rsidP="0095330B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A1B68">
            <w:pPr>
              <w:spacing w:before="120" w:after="100" w:afterAutospacing="1"/>
              <w:rPr>
                <w:szCs w:val="22"/>
              </w:rPr>
            </w:pPr>
            <w:r w:rsidRPr="009A1B68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A1B68">
            <w:pPr>
              <w:spacing w:before="120" w:after="100" w:afterAutospacing="1"/>
              <w:rPr>
                <w:szCs w:val="22"/>
              </w:rPr>
            </w:pPr>
            <w:r w:rsidRPr="009A1B68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9A1B68" w:rsidRDefault="009A1B68" w:rsidP="009A1B68">
            <w:pPr>
              <w:spacing w:before="120" w:after="100" w:afterAutospacing="1"/>
              <w:rPr>
                <w:szCs w:val="22"/>
              </w:rPr>
            </w:pPr>
            <w:r w:rsidRPr="009A1B68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9A1B68" w:rsidRDefault="009A1B68" w:rsidP="009A1B68">
            <w:pPr>
              <w:spacing w:before="120" w:after="100" w:afterAutospacing="1"/>
              <w:rPr>
                <w:szCs w:val="22"/>
              </w:rPr>
            </w:pPr>
            <w:r w:rsidRPr="009A1B68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9A1B68" w:rsidRDefault="009A1B68" w:rsidP="009A1B68">
            <w:pPr>
              <w:spacing w:before="120" w:after="100" w:afterAutospacing="1"/>
              <w:rPr>
                <w:szCs w:val="22"/>
              </w:rPr>
            </w:pPr>
            <w:r w:rsidRPr="009A1B68">
              <w:rPr>
                <w:sz w:val="22"/>
                <w:szCs w:val="22"/>
              </w:rPr>
              <w:t>2021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5C582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Назначение ответственного за организацию работы по охране труда в Администрации Новороговского сельского поселения.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кадровой работе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BE21EC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6A5342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5C582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4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BE21EC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Систематизация информации о состоянии условий </w:t>
            </w:r>
            <w:r w:rsidRPr="00041D6B">
              <w:rPr>
                <w:szCs w:val="24"/>
              </w:rPr>
              <w:br/>
              <w:t>и охраны труда.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5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Обеспечение наличия комплекта нормативных правовых актов, </w:t>
            </w:r>
            <w:r w:rsidRPr="00041D6B">
              <w:rPr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5C582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6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 xml:space="preserve">Составление перечня </w:t>
            </w:r>
            <w:proofErr w:type="gramStart"/>
            <w:r w:rsidRPr="00041D6B">
              <w:rPr>
                <w:szCs w:val="24"/>
              </w:rPr>
              <w:t>имеющихся</w:t>
            </w:r>
            <w:proofErr w:type="gramEnd"/>
            <w:r w:rsidRPr="00041D6B">
              <w:rPr>
                <w:szCs w:val="24"/>
              </w:rPr>
              <w:t xml:space="preserve"> НПА по охране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5C582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7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Организация совещаний по охране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8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 xml:space="preserve">Осуществление </w:t>
            </w:r>
            <w:proofErr w:type="gramStart"/>
            <w:r w:rsidRPr="00041D6B">
              <w:rPr>
                <w:szCs w:val="24"/>
              </w:rPr>
              <w:t>контроля за</w:t>
            </w:r>
            <w:proofErr w:type="gramEnd"/>
            <w:r w:rsidRPr="00041D6B">
              <w:rPr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9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7B1D4F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 xml:space="preserve">Пересмотр и актуализация  должностных </w:t>
            </w:r>
            <w:r w:rsidRPr="00041D6B">
              <w:rPr>
                <w:szCs w:val="24"/>
              </w:rPr>
              <w:lastRenderedPageBreak/>
              <w:t xml:space="preserve">инструкций, в целях распределения функций и обязанностей по охране труда. </w:t>
            </w:r>
          </w:p>
          <w:p w:rsidR="009A6A51" w:rsidRPr="00041D6B" w:rsidRDefault="009A6A51" w:rsidP="007B1D4F">
            <w:pPr>
              <w:spacing w:before="120" w:after="100" w:afterAutospacing="1"/>
              <w:jc w:val="both"/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lastRenderedPageBreak/>
              <w:t xml:space="preserve">Специалист по кадровой </w:t>
            </w:r>
            <w:r w:rsidRPr="00041D6B">
              <w:rPr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lastRenderedPageBreak/>
              <w:t xml:space="preserve">1р/5лет, по мере </w:t>
            </w:r>
            <w:r w:rsidRPr="00041D6B">
              <w:rPr>
                <w:sz w:val="18"/>
                <w:szCs w:val="18"/>
              </w:rPr>
              <w:lastRenderedPageBreak/>
              <w:t>необходимости.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lastRenderedPageBreak/>
              <w:t>10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1р/3года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1B68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46091F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11</w:t>
            </w:r>
            <w:r w:rsidR="009A1B68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9A1B68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Глава администрации</w:t>
            </w:r>
            <w:r w:rsidR="005C5821" w:rsidRPr="00041D6B">
              <w:rPr>
                <w:sz w:val="18"/>
                <w:szCs w:val="18"/>
              </w:rPr>
              <w:t>, комиссия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68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12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7B1D4F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Оценка деятельности  комиссии по охране труда и поощрение инициативных работников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0D7E24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Глава администрации, комиссия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0D7E24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 раз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13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14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7B1D4F">
            <w:pPr>
              <w:spacing w:before="120" w:after="100" w:afterAutospacing="1"/>
              <w:jc w:val="both"/>
              <w:rPr>
                <w:szCs w:val="24"/>
              </w:rPr>
            </w:pPr>
            <w:proofErr w:type="gramStart"/>
            <w:r w:rsidRPr="00041D6B">
              <w:rPr>
                <w:szCs w:val="24"/>
              </w:rPr>
              <w:t>Обучение по охране</w:t>
            </w:r>
            <w:proofErr w:type="gramEnd"/>
            <w:r w:rsidRPr="00041D6B">
              <w:rPr>
                <w:szCs w:val="24"/>
              </w:rPr>
              <w:t xml:space="preserve"> труда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46091F" w:rsidP="0046091F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 xml:space="preserve">При приеме на работу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041D6B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вводного инструктажа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46091F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При приеме на работу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При приеме на работу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18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повторного инструктажа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Согласно плану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19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внепланового инструктажа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20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целевого инструктажа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872C8C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21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041D6B">
              <w:rPr>
                <w:szCs w:val="24"/>
              </w:rPr>
              <w:t>СИЗ</w:t>
            </w:r>
            <w:proofErr w:type="gramEnd"/>
            <w:r w:rsidRPr="00041D6B">
              <w:rPr>
                <w:szCs w:val="24"/>
              </w:rPr>
              <w:t>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56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56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872C8C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22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1р/год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872C8C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</w:t>
            </w:r>
            <w:r w:rsidR="00872C8C" w:rsidRPr="00041D6B">
              <w:rPr>
                <w:szCs w:val="24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1р/год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872C8C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24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1р/год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lastRenderedPageBreak/>
              <w:t>2</w:t>
            </w:r>
            <w:r w:rsidR="00872C8C" w:rsidRPr="00041D6B">
              <w:rPr>
                <w:szCs w:val="24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1р/год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872C8C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26</w:t>
            </w:r>
            <w:r w:rsidR="005C5821" w:rsidRPr="00041D6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1р/год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100" w:afterAutospacing="1"/>
              <w:rPr>
                <w:szCs w:val="24"/>
              </w:rPr>
            </w:pPr>
            <w:r w:rsidRPr="00041D6B">
              <w:rPr>
                <w:szCs w:val="24"/>
              </w:rPr>
              <w:t>2</w:t>
            </w:r>
            <w:r w:rsidR="00872C8C" w:rsidRPr="00041D6B">
              <w:rPr>
                <w:szCs w:val="24"/>
              </w:rPr>
              <w:t>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872C8C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 xml:space="preserve">1 раз в </w:t>
            </w:r>
            <w:r w:rsidR="00872C8C" w:rsidRPr="00041D6B">
              <w:rPr>
                <w:sz w:val="18"/>
                <w:szCs w:val="18"/>
              </w:rPr>
              <w:t>5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133CF2" w:rsidP="0095330B">
            <w:pPr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872C8C" w:rsidP="0095330B">
            <w:pPr>
              <w:spacing w:before="120" w:after="39"/>
              <w:rPr>
                <w:szCs w:val="24"/>
              </w:rPr>
            </w:pPr>
            <w:r w:rsidRPr="00041D6B">
              <w:rPr>
                <w:szCs w:val="24"/>
              </w:rPr>
              <w:t>28</w:t>
            </w:r>
            <w:r w:rsidR="005C5821" w:rsidRPr="00041D6B">
              <w:rPr>
                <w:szCs w:val="24"/>
              </w:rPr>
              <w:t>.</w:t>
            </w:r>
          </w:p>
          <w:p w:rsidR="005C5821" w:rsidRPr="00041D6B" w:rsidRDefault="005C5821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39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Информирование работников по актуальным вопросам охраны труда  посредством размещения актуальной информации в общедоступных местах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872C8C" w:rsidP="0095330B">
            <w:pPr>
              <w:spacing w:before="120" w:after="39"/>
              <w:rPr>
                <w:szCs w:val="24"/>
              </w:rPr>
            </w:pPr>
            <w:r w:rsidRPr="00041D6B">
              <w:rPr>
                <w:szCs w:val="24"/>
              </w:rPr>
              <w:t>29</w:t>
            </w:r>
            <w:r w:rsidR="005C5821" w:rsidRPr="00041D6B">
              <w:rPr>
                <w:szCs w:val="24"/>
              </w:rPr>
              <w:t>.</w:t>
            </w:r>
          </w:p>
          <w:p w:rsidR="005C5821" w:rsidRPr="00041D6B" w:rsidRDefault="005C5821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39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C5821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9A6A51" w:rsidP="0095330B">
            <w:pPr>
              <w:spacing w:before="120" w:after="39"/>
              <w:rPr>
                <w:szCs w:val="24"/>
              </w:rPr>
            </w:pPr>
            <w:r w:rsidRPr="00041D6B">
              <w:rPr>
                <w:szCs w:val="24"/>
              </w:rPr>
              <w:t>3</w:t>
            </w:r>
            <w:r w:rsidR="00041D6B">
              <w:rPr>
                <w:szCs w:val="24"/>
              </w:rPr>
              <w:t>0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spacing w:before="120" w:after="39"/>
              <w:jc w:val="both"/>
              <w:rPr>
                <w:szCs w:val="24"/>
              </w:rPr>
            </w:pPr>
            <w:r w:rsidRPr="00041D6B"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предупреждение производственного травматизма и профессиональных заболеваний.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5C5821" w:rsidP="009533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21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41D6B" w:rsidRPr="00041D6B" w:rsidTr="00EF1C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C66956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41D6B">
              <w:rPr>
                <w:szCs w:val="24"/>
              </w:rPr>
              <w:t>31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041D6B" w:rsidP="0095330B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трех человек, прошедших </w:t>
            </w:r>
            <w:proofErr w:type="gramStart"/>
            <w:r w:rsidR="00D80371">
              <w:rPr>
                <w:szCs w:val="24"/>
              </w:rPr>
              <w:t>обучение по охране</w:t>
            </w:r>
            <w:proofErr w:type="gramEnd"/>
            <w:r w:rsidR="00D80371">
              <w:rPr>
                <w:szCs w:val="24"/>
              </w:rPr>
              <w:t xml:space="preserve"> труда и проверку знаний требований охраны труда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D80371" w:rsidP="00EA2EE8">
            <w:pPr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Глава администрации</w:t>
            </w:r>
            <w:r>
              <w:rPr>
                <w:sz w:val="18"/>
                <w:szCs w:val="18"/>
              </w:rPr>
              <w:t>, специалист ЖКХ, член комиссии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D80371" w:rsidP="00953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3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D6B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56" w:rsidRDefault="00C66956" w:rsidP="0095330B">
            <w:pPr>
              <w:rPr>
                <w:szCs w:val="24"/>
              </w:rPr>
            </w:pPr>
          </w:p>
          <w:p w:rsidR="00C66956" w:rsidRDefault="00C66956" w:rsidP="0095330B">
            <w:pPr>
              <w:rPr>
                <w:szCs w:val="24"/>
              </w:rPr>
            </w:pPr>
          </w:p>
          <w:p w:rsidR="00C66956" w:rsidRDefault="00C66956" w:rsidP="0095330B">
            <w:pPr>
              <w:rPr>
                <w:szCs w:val="24"/>
              </w:rPr>
            </w:pPr>
          </w:p>
          <w:p w:rsidR="00041D6B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56" w:rsidRDefault="00C66956" w:rsidP="0095330B">
            <w:pPr>
              <w:rPr>
                <w:szCs w:val="24"/>
              </w:rPr>
            </w:pPr>
          </w:p>
          <w:p w:rsidR="00C66956" w:rsidRDefault="00C66956" w:rsidP="0095330B">
            <w:pPr>
              <w:rPr>
                <w:szCs w:val="24"/>
              </w:rPr>
            </w:pPr>
          </w:p>
          <w:p w:rsidR="00C66956" w:rsidRDefault="00C66956" w:rsidP="0095330B">
            <w:pPr>
              <w:rPr>
                <w:szCs w:val="24"/>
              </w:rPr>
            </w:pPr>
          </w:p>
          <w:p w:rsidR="00041D6B" w:rsidRPr="00041D6B" w:rsidRDefault="00C66956" w:rsidP="0095330B">
            <w:pPr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</w:tr>
    </w:tbl>
    <w:p w:rsidR="003F737A" w:rsidRPr="00041D6B" w:rsidRDefault="003F737A" w:rsidP="003F737A">
      <w:pPr>
        <w:shd w:val="clear" w:color="auto" w:fill="FFFFFF"/>
        <w:spacing w:line="300" w:lineRule="atLeast"/>
        <w:rPr>
          <w:szCs w:val="24"/>
        </w:rPr>
      </w:pPr>
    </w:p>
    <w:sectPr w:rsidR="003F737A" w:rsidRPr="00041D6B" w:rsidSect="003F7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93" w:rsidRDefault="00386193" w:rsidP="00016C38">
      <w:r>
        <w:separator/>
      </w:r>
    </w:p>
  </w:endnote>
  <w:endnote w:type="continuationSeparator" w:id="0">
    <w:p w:rsidR="00386193" w:rsidRDefault="00386193" w:rsidP="0001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3861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3861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B20127">
    <w:pPr>
      <w:pStyle w:val="a5"/>
      <w:jc w:val="right"/>
    </w:pPr>
    <w:r>
      <w:fldChar w:fldCharType="begin"/>
    </w:r>
    <w:r w:rsidR="003F737A">
      <w:instrText xml:space="preserve"> PAGE   \* MERGEFORMAT </w:instrText>
    </w:r>
    <w:r>
      <w:fldChar w:fldCharType="separate"/>
    </w:r>
    <w:r w:rsidR="00133CF2">
      <w:rPr>
        <w:noProof/>
      </w:rPr>
      <w:t>1</w:t>
    </w:r>
    <w:r>
      <w:fldChar w:fldCharType="end"/>
    </w:r>
  </w:p>
  <w:p w:rsidR="00730B47" w:rsidRDefault="003861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93" w:rsidRDefault="00386193" w:rsidP="00016C38">
      <w:r>
        <w:separator/>
      </w:r>
    </w:p>
  </w:footnote>
  <w:footnote w:type="continuationSeparator" w:id="0">
    <w:p w:rsidR="00386193" w:rsidRDefault="00386193" w:rsidP="0001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B201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6A4A" w:rsidRDefault="003861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B201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CF2">
      <w:rPr>
        <w:rStyle w:val="a7"/>
        <w:noProof/>
      </w:rPr>
      <w:t>7</w:t>
    </w:r>
    <w:r>
      <w:rPr>
        <w:rStyle w:val="a7"/>
      </w:rPr>
      <w:fldChar w:fldCharType="end"/>
    </w:r>
  </w:p>
  <w:p w:rsidR="00846A4A" w:rsidRDefault="003861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3861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7A"/>
    <w:rsid w:val="00016C38"/>
    <w:rsid w:val="00022102"/>
    <w:rsid w:val="00041D6B"/>
    <w:rsid w:val="000A5916"/>
    <w:rsid w:val="00133CF2"/>
    <w:rsid w:val="0015634B"/>
    <w:rsid w:val="001E61A9"/>
    <w:rsid w:val="00260F09"/>
    <w:rsid w:val="00362DB0"/>
    <w:rsid w:val="00386193"/>
    <w:rsid w:val="003F737A"/>
    <w:rsid w:val="00447B95"/>
    <w:rsid w:val="0046091F"/>
    <w:rsid w:val="00460ABE"/>
    <w:rsid w:val="00480903"/>
    <w:rsid w:val="00496C70"/>
    <w:rsid w:val="004A4BA3"/>
    <w:rsid w:val="00515044"/>
    <w:rsid w:val="00521BDA"/>
    <w:rsid w:val="005C5821"/>
    <w:rsid w:val="00642542"/>
    <w:rsid w:val="006E53E4"/>
    <w:rsid w:val="006F5D75"/>
    <w:rsid w:val="0070612F"/>
    <w:rsid w:val="007339DE"/>
    <w:rsid w:val="007B1D4F"/>
    <w:rsid w:val="007B35E7"/>
    <w:rsid w:val="007E554E"/>
    <w:rsid w:val="00872C8C"/>
    <w:rsid w:val="008B6CD7"/>
    <w:rsid w:val="0095330B"/>
    <w:rsid w:val="009A1B68"/>
    <w:rsid w:val="009A6A51"/>
    <w:rsid w:val="009B1D2D"/>
    <w:rsid w:val="009C68B6"/>
    <w:rsid w:val="00B20127"/>
    <w:rsid w:val="00B67581"/>
    <w:rsid w:val="00BB5254"/>
    <w:rsid w:val="00BC18B8"/>
    <w:rsid w:val="00BE21EC"/>
    <w:rsid w:val="00C66956"/>
    <w:rsid w:val="00CE0296"/>
    <w:rsid w:val="00D00782"/>
    <w:rsid w:val="00D80371"/>
    <w:rsid w:val="00E579E3"/>
    <w:rsid w:val="00EF1CD0"/>
    <w:rsid w:val="00EF5654"/>
    <w:rsid w:val="00F42168"/>
    <w:rsid w:val="00F53E84"/>
    <w:rsid w:val="00F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7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3F73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F73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3F737A"/>
  </w:style>
  <w:style w:type="paragraph" w:customStyle="1" w:styleId="p2">
    <w:name w:val="p2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95330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95330B"/>
  </w:style>
  <w:style w:type="paragraph" w:customStyle="1" w:styleId="p9">
    <w:name w:val="p9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uiPriority w:val="99"/>
    <w:rsid w:val="007E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6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705">
                  <w:marLeft w:val="284"/>
                  <w:marRight w:val="284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4D43-743B-444D-85A5-9B5B3D51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2016-12-21T11:23:00Z</cp:lastPrinted>
  <dcterms:created xsi:type="dcterms:W3CDTF">2016-11-07T12:39:00Z</dcterms:created>
  <dcterms:modified xsi:type="dcterms:W3CDTF">2016-12-21T11:29:00Z</dcterms:modified>
</cp:coreProperties>
</file>